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C143" w14:textId="5C50E297" w:rsidR="0090326F" w:rsidRPr="00FC6F0A" w:rsidRDefault="0090326F" w:rsidP="00EA1EA8">
      <w:pPr>
        <w:ind w:right="1109"/>
        <w:rPr>
          <w:rFonts w:eastAsia="Times New Roman" w:cstheme="minorHAnsi"/>
          <w:b/>
        </w:rPr>
      </w:pPr>
      <w:r w:rsidRPr="00FC6F0A">
        <w:rPr>
          <w:rFonts w:eastAsia="Times New Roman" w:cstheme="minorHAnsi"/>
          <w:b/>
        </w:rPr>
        <w:t xml:space="preserve">UNCONFIRMED Minutes </w:t>
      </w:r>
      <w:r w:rsidRPr="00FC6F0A">
        <w:rPr>
          <w:rFonts w:eastAsia="Times New Roman" w:cstheme="minorHAnsi"/>
          <w:bCs/>
        </w:rPr>
        <w:t>of the</w:t>
      </w:r>
      <w:r w:rsidRPr="00FC6F0A">
        <w:rPr>
          <w:rFonts w:eastAsia="Times New Roman" w:cstheme="minorHAnsi"/>
          <w:b/>
        </w:rPr>
        <w:t xml:space="preserve"> ANNUAL MEETING OF FELLOWS </w:t>
      </w:r>
      <w:r w:rsidRPr="00FC6F0A">
        <w:rPr>
          <w:rFonts w:eastAsia="Times New Roman" w:cstheme="minorHAnsi"/>
          <w:bCs/>
        </w:rPr>
        <w:t>of the</w:t>
      </w:r>
      <w:r w:rsidRPr="00FC6F0A">
        <w:rPr>
          <w:rFonts w:eastAsia="Times New Roman" w:cstheme="minorHAnsi"/>
          <w:b/>
        </w:rPr>
        <w:t xml:space="preserve"> Royal Society of Medicine </w:t>
      </w:r>
      <w:r w:rsidRPr="00FC6F0A">
        <w:rPr>
          <w:rFonts w:eastAsia="Times New Roman" w:cstheme="minorHAnsi"/>
          <w:bCs/>
        </w:rPr>
        <w:t>held at</w:t>
      </w:r>
      <w:r w:rsidRPr="00FC6F0A">
        <w:rPr>
          <w:rFonts w:eastAsia="Times New Roman" w:cstheme="minorHAnsi"/>
          <w:b/>
        </w:rPr>
        <w:t xml:space="preserve"> 6</w:t>
      </w:r>
      <w:r w:rsidR="0027665A" w:rsidRPr="00FC6F0A">
        <w:rPr>
          <w:rFonts w:eastAsia="Times New Roman" w:cstheme="minorHAnsi"/>
          <w:b/>
        </w:rPr>
        <w:t>.30</w:t>
      </w:r>
      <w:r w:rsidRPr="00FC6F0A">
        <w:rPr>
          <w:rFonts w:eastAsia="Times New Roman" w:cstheme="minorHAnsi"/>
          <w:b/>
        </w:rPr>
        <w:t xml:space="preserve">pm on </w:t>
      </w:r>
      <w:r w:rsidR="006D0A9F" w:rsidRPr="00FC6F0A">
        <w:rPr>
          <w:rFonts w:eastAsia="Times New Roman" w:cstheme="minorHAnsi"/>
          <w:b/>
        </w:rPr>
        <w:t xml:space="preserve">Wednesday 4 September 2024 </w:t>
      </w:r>
      <w:r w:rsidRPr="00FC6F0A">
        <w:rPr>
          <w:rFonts w:eastAsia="Times New Roman" w:cstheme="minorHAnsi"/>
          <w:bCs/>
        </w:rPr>
        <w:t>in the</w:t>
      </w:r>
      <w:r w:rsidRPr="00FC6F0A">
        <w:rPr>
          <w:rFonts w:eastAsia="Times New Roman" w:cstheme="minorHAnsi"/>
          <w:b/>
        </w:rPr>
        <w:t xml:space="preserve"> </w:t>
      </w:r>
      <w:r w:rsidR="006D0A9F" w:rsidRPr="00FC6F0A">
        <w:rPr>
          <w:rFonts w:eastAsia="Times New Roman" w:cstheme="minorHAnsi"/>
          <w:b/>
        </w:rPr>
        <w:t>Guy Whittle</w:t>
      </w:r>
      <w:r w:rsidRPr="00FC6F0A">
        <w:rPr>
          <w:rFonts w:eastAsia="Times New Roman" w:cstheme="minorHAnsi"/>
          <w:b/>
        </w:rPr>
        <w:t xml:space="preserve"> Auditorium, 1 Wimpole Street, London W1G OAE, </w:t>
      </w:r>
      <w:r w:rsidRPr="00FC6F0A">
        <w:rPr>
          <w:rFonts w:eastAsia="Times New Roman" w:cstheme="minorHAnsi"/>
          <w:bCs/>
        </w:rPr>
        <w:t>and</w:t>
      </w:r>
      <w:r w:rsidRPr="00FC6F0A">
        <w:rPr>
          <w:rFonts w:eastAsia="Times New Roman" w:cstheme="minorHAnsi"/>
          <w:b/>
        </w:rPr>
        <w:t xml:space="preserve"> via Zoom</w:t>
      </w:r>
      <w:r w:rsidR="00E53C77" w:rsidRPr="00FC6F0A">
        <w:rPr>
          <w:rFonts w:eastAsia="Times New Roman" w:cstheme="minorHAnsi"/>
          <w:b/>
        </w:rPr>
        <w:t xml:space="preserve"> Webinar.</w:t>
      </w:r>
    </w:p>
    <w:p w14:paraId="20F6D5B9" w14:textId="77777777" w:rsidR="0090326F" w:rsidRPr="00FC6F0A" w:rsidRDefault="0090326F" w:rsidP="00EA1EA8">
      <w:pPr>
        <w:pBdr>
          <w:bottom w:val="single" w:sz="12" w:space="2" w:color="auto"/>
        </w:pBdr>
        <w:ind w:right="1109"/>
        <w:rPr>
          <w:rFonts w:eastAsia="Times New Roman" w:cstheme="minorHAnsi"/>
          <w:b/>
        </w:rPr>
      </w:pPr>
    </w:p>
    <w:p w14:paraId="3871DE64" w14:textId="77777777" w:rsidR="0090326F" w:rsidRPr="00FC6F0A" w:rsidRDefault="0090326F" w:rsidP="00EA1EA8">
      <w:pPr>
        <w:ind w:right="1109"/>
        <w:rPr>
          <w:rFonts w:eastAsia="Times New Roman" w:cstheme="minorHAnsi"/>
          <w:b/>
        </w:rPr>
      </w:pPr>
    </w:p>
    <w:p w14:paraId="036D8769" w14:textId="6DD636F1" w:rsidR="0090326F" w:rsidRPr="00FC6F0A" w:rsidRDefault="0090326F" w:rsidP="00EA1EA8">
      <w:pPr>
        <w:tabs>
          <w:tab w:val="left" w:pos="1701"/>
        </w:tabs>
        <w:rPr>
          <w:rFonts w:eastAsia="Times New Roman" w:cstheme="minorHAnsi"/>
        </w:rPr>
      </w:pPr>
      <w:r w:rsidRPr="00FC6F0A">
        <w:rPr>
          <w:rFonts w:eastAsia="Times New Roman" w:cstheme="minorHAnsi"/>
          <w:b/>
        </w:rPr>
        <w:t>Present:</w:t>
      </w:r>
      <w:r w:rsidRPr="00FC6F0A">
        <w:rPr>
          <w:rFonts w:eastAsia="Times New Roman" w:cstheme="minorHAnsi"/>
          <w:b/>
        </w:rPr>
        <w:tab/>
      </w:r>
      <w:r w:rsidRPr="00FC6F0A">
        <w:rPr>
          <w:rFonts w:eastAsia="Times New Roman" w:cstheme="minorHAnsi"/>
        </w:rPr>
        <w:t xml:space="preserve">Professor </w:t>
      </w:r>
      <w:r w:rsidR="006D0A9F" w:rsidRPr="00FC6F0A">
        <w:rPr>
          <w:rFonts w:eastAsia="Times New Roman" w:cstheme="minorHAnsi"/>
        </w:rPr>
        <w:t>Gillia</w:t>
      </w:r>
      <w:r w:rsidR="00435B10" w:rsidRPr="00FC6F0A">
        <w:rPr>
          <w:rFonts w:eastAsia="Times New Roman" w:cstheme="minorHAnsi"/>
        </w:rPr>
        <w:t>n</w:t>
      </w:r>
      <w:r w:rsidR="006D0A9F" w:rsidRPr="00FC6F0A">
        <w:rPr>
          <w:rFonts w:eastAsia="Times New Roman" w:cstheme="minorHAnsi"/>
        </w:rPr>
        <w:t xml:space="preserve"> Leng</w:t>
      </w:r>
      <w:r w:rsidRPr="00FC6F0A">
        <w:rPr>
          <w:rFonts w:eastAsia="Times New Roman" w:cstheme="minorHAnsi"/>
        </w:rPr>
        <w:t>, President (in the Chair)</w:t>
      </w:r>
    </w:p>
    <w:p w14:paraId="1BF07BE6" w14:textId="375966F9" w:rsidR="0090326F" w:rsidRPr="00FC6F0A" w:rsidRDefault="00B3410D" w:rsidP="00EA1EA8">
      <w:pPr>
        <w:tabs>
          <w:tab w:val="left" w:pos="1701"/>
        </w:tabs>
        <w:ind w:left="720" w:firstLine="720"/>
        <w:rPr>
          <w:rFonts w:eastAsia="Times New Roman" w:cstheme="minorHAnsi"/>
        </w:rPr>
      </w:pPr>
      <w:r w:rsidRPr="00FC6F0A">
        <w:rPr>
          <w:rFonts w:eastAsia="Times New Roman" w:cstheme="minorHAnsi"/>
        </w:rPr>
        <w:tab/>
      </w:r>
      <w:r w:rsidR="0090326F" w:rsidRPr="00FC6F0A">
        <w:rPr>
          <w:rFonts w:eastAsia="Times New Roman" w:cstheme="minorHAnsi"/>
        </w:rPr>
        <w:t xml:space="preserve">Ms Michele Acton, Chief Executive </w:t>
      </w:r>
    </w:p>
    <w:p w14:paraId="73CDD53B" w14:textId="7BD02A22" w:rsidR="0090326F" w:rsidRPr="00FC6F0A" w:rsidRDefault="0090326F" w:rsidP="00EA1EA8">
      <w:pPr>
        <w:tabs>
          <w:tab w:val="left" w:pos="1701"/>
        </w:tabs>
        <w:rPr>
          <w:rFonts w:eastAsia="Times New Roman" w:cstheme="minorHAnsi"/>
        </w:rPr>
      </w:pPr>
      <w:r w:rsidRPr="00FC6F0A">
        <w:rPr>
          <w:rFonts w:eastAsia="Times New Roman" w:cstheme="minorHAnsi"/>
        </w:rPr>
        <w:tab/>
        <w:t xml:space="preserve">Professor </w:t>
      </w:r>
      <w:r w:rsidR="006D0A9F" w:rsidRPr="00FC6F0A">
        <w:rPr>
          <w:rFonts w:eastAsia="Times New Roman" w:cstheme="minorHAnsi"/>
        </w:rPr>
        <w:t>Julia Manning</w:t>
      </w:r>
      <w:r w:rsidR="00681577" w:rsidRPr="00FC6F0A">
        <w:rPr>
          <w:rFonts w:eastAsia="Times New Roman" w:cstheme="minorHAnsi"/>
        </w:rPr>
        <w:t>, Dean</w:t>
      </w:r>
      <w:r w:rsidRPr="00FC6F0A">
        <w:rPr>
          <w:rFonts w:eastAsia="Times New Roman" w:cstheme="minorHAnsi"/>
        </w:rPr>
        <w:t xml:space="preserve"> </w:t>
      </w:r>
      <w:r w:rsidR="006D0A9F" w:rsidRPr="00FC6F0A">
        <w:rPr>
          <w:rFonts w:eastAsia="Times New Roman" w:cstheme="minorHAnsi"/>
        </w:rPr>
        <w:t>of Education</w:t>
      </w:r>
    </w:p>
    <w:p w14:paraId="1C3BD9D6" w14:textId="3CFC375A" w:rsidR="00FA4DDF" w:rsidRPr="00FC6F0A" w:rsidRDefault="00B3410D" w:rsidP="00EA1EA8">
      <w:pPr>
        <w:tabs>
          <w:tab w:val="left" w:pos="1701"/>
        </w:tabs>
        <w:ind w:left="720" w:firstLine="720"/>
        <w:rPr>
          <w:rFonts w:eastAsia="Times New Roman" w:cstheme="minorHAnsi"/>
        </w:rPr>
      </w:pPr>
      <w:r w:rsidRPr="00FC6F0A">
        <w:rPr>
          <w:rFonts w:eastAsia="Times New Roman" w:cstheme="minorHAnsi"/>
        </w:rPr>
        <w:tab/>
      </w:r>
      <w:r w:rsidR="006D0A9F" w:rsidRPr="00FC6F0A">
        <w:rPr>
          <w:rFonts w:eastAsia="Times New Roman" w:cstheme="minorHAnsi"/>
        </w:rPr>
        <w:t>Mr Simon Mills (Director of Finance and</w:t>
      </w:r>
      <w:r w:rsidR="00FA4DDF" w:rsidRPr="00FC6F0A">
        <w:rPr>
          <w:rFonts w:eastAsia="Times New Roman" w:cstheme="minorHAnsi"/>
        </w:rPr>
        <w:t xml:space="preserve"> Operations</w:t>
      </w:r>
      <w:r w:rsidR="00EE57BF">
        <w:rPr>
          <w:rFonts w:eastAsia="Times New Roman" w:cstheme="minorHAnsi"/>
        </w:rPr>
        <w:t xml:space="preserve"> – via Zoom</w:t>
      </w:r>
      <w:r w:rsidR="00FA4DDF" w:rsidRPr="00FC6F0A">
        <w:rPr>
          <w:rFonts w:eastAsia="Times New Roman" w:cstheme="minorHAnsi"/>
        </w:rPr>
        <w:t>)</w:t>
      </w:r>
    </w:p>
    <w:p w14:paraId="7ECA2C4D" w14:textId="4074BC5A" w:rsidR="0090326F" w:rsidRPr="00FC6F0A" w:rsidRDefault="00B3410D" w:rsidP="00EA1EA8">
      <w:pPr>
        <w:tabs>
          <w:tab w:val="left" w:pos="1701"/>
        </w:tabs>
        <w:ind w:left="720" w:firstLine="720"/>
        <w:rPr>
          <w:rFonts w:eastAsia="Times New Roman" w:cstheme="minorHAnsi"/>
        </w:rPr>
      </w:pPr>
      <w:r w:rsidRPr="00FC6F0A">
        <w:rPr>
          <w:rFonts w:eastAsia="Times New Roman" w:cstheme="minorHAnsi"/>
          <w:b/>
          <w:bCs/>
        </w:rPr>
        <w:tab/>
      </w:r>
      <w:r w:rsidR="006717FB" w:rsidRPr="00FC6F0A">
        <w:rPr>
          <w:rFonts w:eastAsia="Times New Roman" w:cstheme="minorHAnsi"/>
          <w:b/>
          <w:bCs/>
        </w:rPr>
        <w:t xml:space="preserve">57 </w:t>
      </w:r>
      <w:r w:rsidR="0090326F" w:rsidRPr="00FC6F0A">
        <w:rPr>
          <w:rFonts w:eastAsia="Times New Roman" w:cstheme="minorHAnsi"/>
        </w:rPr>
        <w:t>Fellows present in</w:t>
      </w:r>
      <w:r w:rsidRPr="00FC6F0A">
        <w:rPr>
          <w:rFonts w:eastAsia="Times New Roman" w:cstheme="minorHAnsi"/>
        </w:rPr>
        <w:t>-</w:t>
      </w:r>
      <w:r w:rsidR="0090326F" w:rsidRPr="00FC6F0A">
        <w:rPr>
          <w:rFonts w:eastAsia="Times New Roman" w:cstheme="minorHAnsi"/>
        </w:rPr>
        <w:t>person,</w:t>
      </w:r>
      <w:r w:rsidR="00E53C77" w:rsidRPr="00FC6F0A">
        <w:rPr>
          <w:rFonts w:eastAsia="Times New Roman" w:cstheme="minorHAnsi"/>
        </w:rPr>
        <w:t xml:space="preserve"> </w:t>
      </w:r>
      <w:r w:rsidR="78574F40" w:rsidRPr="00FC6F0A">
        <w:rPr>
          <w:rFonts w:eastAsia="Times New Roman" w:cstheme="minorHAnsi"/>
          <w:b/>
          <w:bCs/>
        </w:rPr>
        <w:t>2</w:t>
      </w:r>
      <w:r w:rsidR="00A02734">
        <w:rPr>
          <w:rFonts w:eastAsia="Times New Roman" w:cstheme="minorHAnsi"/>
          <w:b/>
          <w:bCs/>
        </w:rPr>
        <w:t>5</w:t>
      </w:r>
      <w:r w:rsidR="0090326F" w:rsidRPr="00FC6F0A">
        <w:rPr>
          <w:rFonts w:eastAsia="Times New Roman" w:cstheme="minorHAnsi"/>
        </w:rPr>
        <w:t xml:space="preserve"> attended via Zoom</w:t>
      </w:r>
    </w:p>
    <w:p w14:paraId="03CE4A06" w14:textId="77777777" w:rsidR="00FA4DDF" w:rsidRPr="00FC6F0A" w:rsidRDefault="00FA4DDF" w:rsidP="00EA1EA8">
      <w:pPr>
        <w:tabs>
          <w:tab w:val="left" w:pos="1701"/>
        </w:tabs>
        <w:rPr>
          <w:rFonts w:eastAsia="Times New Roman" w:cstheme="minorHAnsi"/>
        </w:rPr>
      </w:pPr>
    </w:p>
    <w:p w14:paraId="7A680F60" w14:textId="74895EB4" w:rsidR="00FA4DDF" w:rsidRPr="00FC6F0A" w:rsidRDefault="00FA4DDF" w:rsidP="00EA1EA8">
      <w:pPr>
        <w:tabs>
          <w:tab w:val="left" w:pos="1701"/>
        </w:tabs>
        <w:rPr>
          <w:rFonts w:eastAsia="Times New Roman" w:cstheme="minorHAnsi"/>
        </w:rPr>
      </w:pPr>
      <w:r w:rsidRPr="00FC6F0A">
        <w:rPr>
          <w:rFonts w:eastAsia="Times New Roman" w:cstheme="minorHAnsi"/>
          <w:b/>
          <w:bCs/>
        </w:rPr>
        <w:t>In attendance:</w:t>
      </w:r>
      <w:r w:rsidR="00B3410D" w:rsidRPr="00FC6F0A">
        <w:rPr>
          <w:rFonts w:eastAsia="Times New Roman" w:cstheme="minorHAnsi"/>
          <w:b/>
          <w:bCs/>
        </w:rPr>
        <w:tab/>
      </w:r>
      <w:r w:rsidRPr="00FC6F0A">
        <w:rPr>
          <w:rFonts w:eastAsia="Times New Roman" w:cstheme="minorHAnsi"/>
        </w:rPr>
        <w:t>Ms Natalie Randall (Minute secretary)</w:t>
      </w:r>
    </w:p>
    <w:p w14:paraId="2D127086" w14:textId="77777777" w:rsidR="0090326F" w:rsidRPr="00FC6F0A" w:rsidRDefault="0090326F" w:rsidP="00EA1EA8">
      <w:pPr>
        <w:ind w:left="720" w:firstLine="720"/>
        <w:rPr>
          <w:rFonts w:eastAsia="Times New Roman" w:cstheme="minorHAnsi"/>
        </w:rPr>
      </w:pPr>
    </w:p>
    <w:p w14:paraId="25D0E1CB" w14:textId="77777777" w:rsidR="008E266F" w:rsidRPr="00FC6F0A" w:rsidRDefault="008E266F" w:rsidP="00EA1EA8">
      <w:pPr>
        <w:rPr>
          <w:rFonts w:eastAsia="Times New Roman" w:cstheme="minorHAnsi"/>
          <w:b/>
        </w:rPr>
      </w:pPr>
      <w:r w:rsidRPr="00FC6F0A">
        <w:rPr>
          <w:rFonts w:eastAsia="Times New Roman" w:cstheme="minorHAnsi"/>
          <w:b/>
        </w:rPr>
        <w:t>1.</w:t>
      </w:r>
      <w:r w:rsidRPr="00FC6F0A">
        <w:rPr>
          <w:rFonts w:eastAsia="Times New Roman" w:cstheme="minorHAnsi"/>
          <w:b/>
        </w:rPr>
        <w:tab/>
        <w:t>WELCOME</w:t>
      </w:r>
    </w:p>
    <w:p w14:paraId="2B3171EF" w14:textId="77777777" w:rsidR="008E266F" w:rsidRPr="00FC6F0A" w:rsidRDefault="008E266F" w:rsidP="00EA1EA8">
      <w:pPr>
        <w:rPr>
          <w:rFonts w:eastAsia="Times New Roman" w:cstheme="minorHAnsi"/>
          <w:bCs/>
        </w:rPr>
      </w:pPr>
    </w:p>
    <w:p w14:paraId="63B6A667" w14:textId="77777777" w:rsidR="00681577" w:rsidRPr="00FC6F0A" w:rsidRDefault="00681577" w:rsidP="00EA1EA8">
      <w:pPr>
        <w:rPr>
          <w:rFonts w:eastAsia="Times New Roman" w:cstheme="minorHAnsi"/>
        </w:rPr>
      </w:pPr>
      <w:r w:rsidRPr="00FC6F0A">
        <w:rPr>
          <w:rFonts w:eastAsia="Times New Roman" w:cstheme="minorHAnsi"/>
        </w:rPr>
        <w:t xml:space="preserve">The President welcomed everyone to the Annual Meeting of Fellows.  </w:t>
      </w:r>
    </w:p>
    <w:p w14:paraId="3CC31007" w14:textId="77777777" w:rsidR="008E266F" w:rsidRPr="00FC6F0A" w:rsidRDefault="008E266F" w:rsidP="00EA1EA8">
      <w:pPr>
        <w:rPr>
          <w:rFonts w:eastAsia="Times New Roman" w:cstheme="minorHAnsi"/>
          <w:bCs/>
        </w:rPr>
      </w:pPr>
    </w:p>
    <w:p w14:paraId="23715F72" w14:textId="264C6A66" w:rsidR="0090326F" w:rsidRPr="00FC6F0A" w:rsidRDefault="008E266F" w:rsidP="00EA1EA8">
      <w:pPr>
        <w:rPr>
          <w:rFonts w:eastAsia="Times New Roman" w:cstheme="minorHAnsi"/>
          <w:b/>
        </w:rPr>
      </w:pPr>
      <w:r w:rsidRPr="00FC6F0A">
        <w:rPr>
          <w:rFonts w:eastAsia="Times New Roman" w:cstheme="minorHAnsi"/>
          <w:b/>
        </w:rPr>
        <w:t>2</w:t>
      </w:r>
      <w:r w:rsidR="0090326F" w:rsidRPr="00FC6F0A">
        <w:rPr>
          <w:rFonts w:eastAsia="Times New Roman" w:cstheme="minorHAnsi"/>
          <w:b/>
        </w:rPr>
        <w:t>.</w:t>
      </w:r>
      <w:r w:rsidR="0090326F" w:rsidRPr="00FC6F0A">
        <w:rPr>
          <w:rFonts w:eastAsia="Times New Roman" w:cstheme="minorHAnsi"/>
          <w:b/>
        </w:rPr>
        <w:tab/>
        <w:t>MINUTES OF THE PREVIOUS MEETING</w:t>
      </w:r>
    </w:p>
    <w:p w14:paraId="4F674BE4" w14:textId="77777777" w:rsidR="0090326F" w:rsidRPr="00FC6F0A" w:rsidRDefault="0090326F" w:rsidP="00EA1EA8">
      <w:pPr>
        <w:rPr>
          <w:rFonts w:eastAsia="Times New Roman" w:cstheme="minorHAnsi"/>
          <w:b/>
        </w:rPr>
      </w:pPr>
    </w:p>
    <w:p w14:paraId="48D73B80" w14:textId="7154D853" w:rsidR="0090326F" w:rsidRPr="00FC6F0A" w:rsidRDefault="0090326F" w:rsidP="00EA1EA8">
      <w:pPr>
        <w:rPr>
          <w:rFonts w:eastAsia="Times New Roman" w:cstheme="minorHAnsi"/>
        </w:rPr>
      </w:pPr>
      <w:r w:rsidRPr="00FC6F0A">
        <w:rPr>
          <w:rFonts w:eastAsia="Times New Roman" w:cstheme="minorHAnsi"/>
        </w:rPr>
        <w:t xml:space="preserve">The </w:t>
      </w:r>
      <w:r w:rsidR="00DA17AA" w:rsidRPr="00FC6F0A">
        <w:rPr>
          <w:rFonts w:eastAsia="Times New Roman" w:cstheme="minorHAnsi"/>
        </w:rPr>
        <w:t>m</w:t>
      </w:r>
      <w:r w:rsidRPr="00FC6F0A">
        <w:rPr>
          <w:rFonts w:eastAsia="Times New Roman" w:cstheme="minorHAnsi"/>
        </w:rPr>
        <w:t xml:space="preserve">inutes of the last Annual Meeting of Fellows held on </w:t>
      </w:r>
      <w:r w:rsidR="005757C8" w:rsidRPr="00FC6F0A">
        <w:rPr>
          <w:rFonts w:eastAsia="Times New Roman" w:cstheme="minorHAnsi"/>
        </w:rPr>
        <w:t xml:space="preserve">27 June 2023 </w:t>
      </w:r>
      <w:r w:rsidR="009D7E17" w:rsidRPr="00FC6F0A">
        <w:rPr>
          <w:rFonts w:eastAsia="Times New Roman" w:cstheme="minorHAnsi"/>
        </w:rPr>
        <w:t xml:space="preserve">(AMF 23/24/1) </w:t>
      </w:r>
      <w:r w:rsidRPr="00FC6F0A">
        <w:rPr>
          <w:rFonts w:eastAsia="Times New Roman" w:cstheme="minorHAnsi"/>
        </w:rPr>
        <w:t>were unanimously approved and signed as a correct record.</w:t>
      </w:r>
    </w:p>
    <w:p w14:paraId="041276E5" w14:textId="77777777" w:rsidR="0090326F" w:rsidRPr="00FC6F0A" w:rsidRDefault="0090326F" w:rsidP="00EA1EA8">
      <w:pPr>
        <w:rPr>
          <w:rFonts w:eastAsia="Times New Roman" w:cstheme="minorHAnsi"/>
          <w:b/>
        </w:rPr>
      </w:pPr>
    </w:p>
    <w:p w14:paraId="5367D70D" w14:textId="2F426A14" w:rsidR="0090326F" w:rsidRPr="00FC6F0A" w:rsidRDefault="008E266F" w:rsidP="00EA1EA8">
      <w:pPr>
        <w:rPr>
          <w:rFonts w:eastAsia="Times New Roman" w:cstheme="minorHAnsi"/>
          <w:b/>
        </w:rPr>
      </w:pPr>
      <w:r w:rsidRPr="00FC6F0A">
        <w:rPr>
          <w:rFonts w:eastAsia="Times New Roman" w:cstheme="minorHAnsi"/>
          <w:b/>
        </w:rPr>
        <w:t>3</w:t>
      </w:r>
      <w:r w:rsidR="0090326F" w:rsidRPr="00FC6F0A">
        <w:rPr>
          <w:rFonts w:eastAsia="Times New Roman" w:cstheme="minorHAnsi"/>
          <w:b/>
        </w:rPr>
        <w:t>.</w:t>
      </w:r>
      <w:r w:rsidR="0090326F" w:rsidRPr="00FC6F0A">
        <w:rPr>
          <w:rFonts w:eastAsia="Times New Roman" w:cstheme="minorHAnsi"/>
          <w:b/>
        </w:rPr>
        <w:tab/>
        <w:t>PRESIDENT’S REPORT</w:t>
      </w:r>
    </w:p>
    <w:p w14:paraId="05B20249" w14:textId="77777777" w:rsidR="0018513E" w:rsidRPr="00FC6F0A" w:rsidRDefault="0018513E" w:rsidP="00EA1EA8">
      <w:pPr>
        <w:rPr>
          <w:rFonts w:eastAsia="Times New Roman" w:cstheme="minorHAnsi"/>
          <w:b/>
        </w:rPr>
      </w:pPr>
    </w:p>
    <w:p w14:paraId="44354304" w14:textId="269D4C84" w:rsidR="002D1946" w:rsidRPr="00FC6F0A" w:rsidRDefault="00AB31D2" w:rsidP="00EA1EA8">
      <w:pPr>
        <w:rPr>
          <w:rFonts w:eastAsia="Times New Roman" w:cstheme="minorHAnsi"/>
          <w:bCs/>
        </w:rPr>
      </w:pPr>
      <w:r w:rsidRPr="00FC6F0A">
        <w:rPr>
          <w:rFonts w:eastAsia="Times New Roman" w:cstheme="minorHAnsi"/>
          <w:bCs/>
        </w:rPr>
        <w:t xml:space="preserve">The </w:t>
      </w:r>
      <w:r w:rsidR="002D1946" w:rsidRPr="00FC6F0A">
        <w:rPr>
          <w:rFonts w:eastAsia="Times New Roman" w:cstheme="minorHAnsi"/>
          <w:bCs/>
        </w:rPr>
        <w:t xml:space="preserve">President </w:t>
      </w:r>
      <w:r w:rsidRPr="00FC6F0A">
        <w:rPr>
          <w:rFonts w:eastAsia="Times New Roman" w:cstheme="minorHAnsi"/>
          <w:bCs/>
        </w:rPr>
        <w:t xml:space="preserve">began by thanking </w:t>
      </w:r>
      <w:r w:rsidR="00344033" w:rsidRPr="00FC6F0A">
        <w:rPr>
          <w:rFonts w:eastAsia="Times New Roman" w:cstheme="minorHAnsi"/>
          <w:bCs/>
        </w:rPr>
        <w:t>Professor Roger Kirby for his valued contribution and h</w:t>
      </w:r>
      <w:r w:rsidR="00025ADC" w:rsidRPr="00FC6F0A">
        <w:rPr>
          <w:rFonts w:eastAsia="Times New Roman" w:cstheme="minorHAnsi"/>
          <w:bCs/>
        </w:rPr>
        <w:t xml:space="preserve">ard work during </w:t>
      </w:r>
      <w:r w:rsidR="005E0A6A" w:rsidRPr="00FC6F0A">
        <w:rPr>
          <w:rFonts w:eastAsia="Times New Roman" w:cstheme="minorHAnsi"/>
          <w:bCs/>
        </w:rPr>
        <w:t xml:space="preserve">his </w:t>
      </w:r>
      <w:r w:rsidR="00B259FC" w:rsidRPr="00FC6F0A">
        <w:rPr>
          <w:rFonts w:eastAsia="Times New Roman" w:cstheme="minorHAnsi"/>
          <w:bCs/>
        </w:rPr>
        <w:t xml:space="preserve">four year </w:t>
      </w:r>
      <w:r w:rsidR="005E0A6A" w:rsidRPr="00FC6F0A">
        <w:rPr>
          <w:rFonts w:eastAsia="Times New Roman" w:cstheme="minorHAnsi"/>
          <w:bCs/>
        </w:rPr>
        <w:t>tenure</w:t>
      </w:r>
      <w:r w:rsidR="00025ADC" w:rsidRPr="00FC6F0A">
        <w:rPr>
          <w:rFonts w:eastAsia="Times New Roman" w:cstheme="minorHAnsi"/>
          <w:bCs/>
        </w:rPr>
        <w:t>.</w:t>
      </w:r>
    </w:p>
    <w:p w14:paraId="4ACE56FF" w14:textId="77777777" w:rsidR="002D1946" w:rsidRPr="00FC6F0A" w:rsidRDefault="002D1946" w:rsidP="00EA1EA8">
      <w:pPr>
        <w:rPr>
          <w:rFonts w:eastAsia="Times New Roman" w:cstheme="minorHAnsi"/>
          <w:bCs/>
        </w:rPr>
      </w:pPr>
    </w:p>
    <w:p w14:paraId="63438D88" w14:textId="71FF88B6" w:rsidR="00C32080" w:rsidRPr="00FC6F0A" w:rsidRDefault="0018513E" w:rsidP="00EA1EA8">
      <w:pPr>
        <w:rPr>
          <w:rFonts w:eastAsia="Times New Roman" w:cstheme="minorHAnsi"/>
          <w:bCs/>
        </w:rPr>
      </w:pPr>
      <w:r w:rsidRPr="00FC6F0A">
        <w:rPr>
          <w:rFonts w:eastAsia="Times New Roman" w:cstheme="minorHAnsi"/>
          <w:bCs/>
        </w:rPr>
        <w:t>The P</w:t>
      </w:r>
      <w:r w:rsidR="00B87A50" w:rsidRPr="00FC6F0A">
        <w:rPr>
          <w:rFonts w:eastAsia="Times New Roman" w:cstheme="minorHAnsi"/>
          <w:bCs/>
        </w:rPr>
        <w:t xml:space="preserve">resident gave a brief overview of </w:t>
      </w:r>
      <w:r w:rsidR="00750B09" w:rsidRPr="00FC6F0A">
        <w:rPr>
          <w:rFonts w:eastAsia="Times New Roman" w:cstheme="minorHAnsi"/>
          <w:bCs/>
        </w:rPr>
        <w:t xml:space="preserve">how the Society was </w:t>
      </w:r>
      <w:r w:rsidR="009A1C04" w:rsidRPr="00FC6F0A">
        <w:rPr>
          <w:rFonts w:eastAsia="Times New Roman" w:cstheme="minorHAnsi"/>
          <w:bCs/>
        </w:rPr>
        <w:t>govern</w:t>
      </w:r>
      <w:r w:rsidR="00750B09" w:rsidRPr="00FC6F0A">
        <w:rPr>
          <w:rFonts w:eastAsia="Times New Roman" w:cstheme="minorHAnsi"/>
          <w:bCs/>
        </w:rPr>
        <w:t>ed</w:t>
      </w:r>
      <w:r w:rsidR="0056450B" w:rsidRPr="00FC6F0A">
        <w:rPr>
          <w:rFonts w:eastAsia="Times New Roman" w:cstheme="minorHAnsi"/>
          <w:bCs/>
        </w:rPr>
        <w:t>.</w:t>
      </w:r>
      <w:r w:rsidR="007F06E9" w:rsidRPr="00FC6F0A">
        <w:rPr>
          <w:rFonts w:eastAsia="Times New Roman" w:cstheme="minorHAnsi"/>
          <w:bCs/>
        </w:rPr>
        <w:t xml:space="preserve"> </w:t>
      </w:r>
      <w:r w:rsidR="0056450B" w:rsidRPr="00FC6F0A">
        <w:rPr>
          <w:rFonts w:eastAsia="Times New Roman" w:cstheme="minorHAnsi"/>
          <w:bCs/>
        </w:rPr>
        <w:t xml:space="preserve"> The RSM</w:t>
      </w:r>
      <w:r w:rsidR="009F4DF8" w:rsidRPr="00FC6F0A">
        <w:rPr>
          <w:rFonts w:eastAsia="Times New Roman" w:cstheme="minorHAnsi"/>
          <w:bCs/>
        </w:rPr>
        <w:t xml:space="preserve"> was</w:t>
      </w:r>
      <w:r w:rsidR="0056450B" w:rsidRPr="00FC6F0A">
        <w:rPr>
          <w:rFonts w:eastAsia="Times New Roman" w:cstheme="minorHAnsi"/>
          <w:bCs/>
        </w:rPr>
        <w:t xml:space="preserve"> a registered charit</w:t>
      </w:r>
      <w:r w:rsidR="009F4DF8" w:rsidRPr="00FC6F0A">
        <w:rPr>
          <w:rFonts w:eastAsia="Times New Roman" w:cstheme="minorHAnsi"/>
          <w:bCs/>
        </w:rPr>
        <w:t xml:space="preserve">y and </w:t>
      </w:r>
      <w:r w:rsidR="0056450B" w:rsidRPr="00FC6F0A">
        <w:rPr>
          <w:rFonts w:eastAsia="Times New Roman" w:cstheme="minorHAnsi"/>
          <w:bCs/>
        </w:rPr>
        <w:t>ha</w:t>
      </w:r>
      <w:r w:rsidR="00CD14CC" w:rsidRPr="00FC6F0A">
        <w:rPr>
          <w:rFonts w:eastAsia="Times New Roman" w:cstheme="minorHAnsi"/>
          <w:bCs/>
        </w:rPr>
        <w:t>d</w:t>
      </w:r>
      <w:r w:rsidR="0056450B" w:rsidRPr="00FC6F0A">
        <w:rPr>
          <w:rFonts w:eastAsia="Times New Roman" w:cstheme="minorHAnsi"/>
          <w:bCs/>
        </w:rPr>
        <w:t xml:space="preserve"> a Council </w:t>
      </w:r>
      <w:r w:rsidR="00B00D08" w:rsidRPr="00FC6F0A">
        <w:rPr>
          <w:rFonts w:eastAsia="Times New Roman" w:cstheme="minorHAnsi"/>
          <w:bCs/>
        </w:rPr>
        <w:t xml:space="preserve">of </w:t>
      </w:r>
      <w:r w:rsidR="0056450B" w:rsidRPr="00FC6F0A">
        <w:rPr>
          <w:rFonts w:eastAsia="Times New Roman" w:cstheme="minorHAnsi"/>
          <w:bCs/>
        </w:rPr>
        <w:t>Trustees</w:t>
      </w:r>
      <w:r w:rsidR="004C3ABE" w:rsidRPr="00FC6F0A">
        <w:rPr>
          <w:rFonts w:eastAsia="Times New Roman" w:cstheme="minorHAnsi"/>
          <w:bCs/>
        </w:rPr>
        <w:t>, with up to</w:t>
      </w:r>
      <w:r w:rsidR="00864D40" w:rsidRPr="00FC6F0A">
        <w:rPr>
          <w:rFonts w:eastAsia="Times New Roman" w:cstheme="minorHAnsi"/>
          <w:bCs/>
        </w:rPr>
        <w:t xml:space="preserve"> ten </w:t>
      </w:r>
      <w:r w:rsidR="004C3ABE" w:rsidRPr="00FC6F0A">
        <w:rPr>
          <w:rFonts w:eastAsia="Times New Roman" w:cstheme="minorHAnsi"/>
          <w:bCs/>
        </w:rPr>
        <w:t xml:space="preserve">elected by </w:t>
      </w:r>
      <w:r w:rsidR="00863F0F">
        <w:rPr>
          <w:rFonts w:eastAsia="Times New Roman" w:cstheme="minorHAnsi"/>
          <w:bCs/>
        </w:rPr>
        <w:t>m</w:t>
      </w:r>
      <w:r w:rsidR="004C3ABE" w:rsidRPr="00FC6F0A">
        <w:rPr>
          <w:rFonts w:eastAsia="Times New Roman" w:cstheme="minorHAnsi"/>
          <w:bCs/>
        </w:rPr>
        <w:t>embers and three appointed by Council</w:t>
      </w:r>
      <w:r w:rsidR="0053742B" w:rsidRPr="00FC6F0A">
        <w:rPr>
          <w:rFonts w:eastAsia="Times New Roman" w:cstheme="minorHAnsi"/>
          <w:bCs/>
        </w:rPr>
        <w:t>.</w:t>
      </w:r>
      <w:r w:rsidR="00501E61" w:rsidRPr="00FC6F0A">
        <w:rPr>
          <w:rFonts w:eastAsia="Times New Roman" w:cstheme="minorHAnsi"/>
          <w:bCs/>
        </w:rPr>
        <w:t xml:space="preserve"> </w:t>
      </w:r>
      <w:r w:rsidR="007F06E9" w:rsidRPr="00FC6F0A">
        <w:rPr>
          <w:rFonts w:eastAsia="Times New Roman" w:cstheme="minorHAnsi"/>
          <w:bCs/>
        </w:rPr>
        <w:t xml:space="preserve"> </w:t>
      </w:r>
      <w:r w:rsidR="00501E61" w:rsidRPr="00FC6F0A">
        <w:rPr>
          <w:rFonts w:eastAsia="Times New Roman" w:cstheme="minorHAnsi"/>
          <w:bCs/>
        </w:rPr>
        <w:t>In addition, i</w:t>
      </w:r>
      <w:r w:rsidR="002230E1" w:rsidRPr="00FC6F0A">
        <w:rPr>
          <w:rFonts w:eastAsia="Times New Roman" w:cstheme="minorHAnsi"/>
          <w:bCs/>
        </w:rPr>
        <w:t>ndependent chairs overs</w:t>
      </w:r>
      <w:r w:rsidR="00F83871" w:rsidRPr="00FC6F0A">
        <w:rPr>
          <w:rFonts w:eastAsia="Times New Roman" w:cstheme="minorHAnsi"/>
          <w:bCs/>
        </w:rPr>
        <w:t xml:space="preserve">aw </w:t>
      </w:r>
      <w:r w:rsidR="00CD14CC" w:rsidRPr="00FC6F0A">
        <w:rPr>
          <w:rFonts w:eastAsia="Times New Roman" w:cstheme="minorHAnsi"/>
          <w:bCs/>
        </w:rPr>
        <w:t xml:space="preserve">the Audit, Risk and </w:t>
      </w:r>
      <w:r w:rsidR="00695A20" w:rsidRPr="00FC6F0A">
        <w:rPr>
          <w:rFonts w:eastAsia="Times New Roman" w:cstheme="minorHAnsi"/>
          <w:bCs/>
        </w:rPr>
        <w:t>Governance</w:t>
      </w:r>
      <w:r w:rsidR="00E735B5" w:rsidRPr="00FC6F0A">
        <w:rPr>
          <w:rFonts w:eastAsia="Times New Roman" w:cstheme="minorHAnsi"/>
          <w:bCs/>
        </w:rPr>
        <w:t xml:space="preserve"> Committee </w:t>
      </w:r>
      <w:r w:rsidR="00695A20" w:rsidRPr="00FC6F0A">
        <w:rPr>
          <w:rFonts w:eastAsia="Times New Roman" w:cstheme="minorHAnsi"/>
          <w:bCs/>
        </w:rPr>
        <w:t xml:space="preserve">and the </w:t>
      </w:r>
      <w:r w:rsidR="00D654B0" w:rsidRPr="00FC6F0A">
        <w:rPr>
          <w:rFonts w:eastAsia="Times New Roman" w:cstheme="minorHAnsi"/>
          <w:bCs/>
        </w:rPr>
        <w:t xml:space="preserve">RSM </w:t>
      </w:r>
      <w:r w:rsidR="00CD14CC" w:rsidRPr="00FC6F0A">
        <w:rPr>
          <w:rFonts w:eastAsia="Times New Roman" w:cstheme="minorHAnsi"/>
          <w:bCs/>
        </w:rPr>
        <w:t xml:space="preserve">Commercial Services </w:t>
      </w:r>
      <w:r w:rsidR="00804537" w:rsidRPr="00FC6F0A">
        <w:rPr>
          <w:rFonts w:eastAsia="Times New Roman" w:cstheme="minorHAnsi"/>
          <w:bCs/>
        </w:rPr>
        <w:t>Ltd board</w:t>
      </w:r>
      <w:r w:rsidR="00CD14CC" w:rsidRPr="00FC6F0A">
        <w:rPr>
          <w:rFonts w:eastAsia="Times New Roman" w:cstheme="minorHAnsi"/>
          <w:bCs/>
        </w:rPr>
        <w:t>.</w:t>
      </w:r>
      <w:r w:rsidR="0053742B" w:rsidRPr="00FC6F0A">
        <w:rPr>
          <w:rFonts w:eastAsia="Times New Roman" w:cstheme="minorHAnsi"/>
          <w:bCs/>
        </w:rPr>
        <w:t xml:space="preserve"> </w:t>
      </w:r>
      <w:r w:rsidR="007F06E9" w:rsidRPr="00FC6F0A">
        <w:rPr>
          <w:rFonts w:eastAsia="Times New Roman" w:cstheme="minorHAnsi"/>
          <w:bCs/>
        </w:rPr>
        <w:t xml:space="preserve"> </w:t>
      </w:r>
      <w:r w:rsidR="0053742B" w:rsidRPr="00FC6F0A">
        <w:rPr>
          <w:rFonts w:eastAsia="Times New Roman" w:cstheme="minorHAnsi"/>
          <w:bCs/>
        </w:rPr>
        <w:t xml:space="preserve">Elections for four </w:t>
      </w:r>
      <w:r w:rsidR="00863F0F">
        <w:rPr>
          <w:rFonts w:eastAsia="Times New Roman" w:cstheme="minorHAnsi"/>
          <w:bCs/>
        </w:rPr>
        <w:t>t</w:t>
      </w:r>
      <w:r w:rsidR="0053742B" w:rsidRPr="00FC6F0A">
        <w:rPr>
          <w:rFonts w:eastAsia="Times New Roman" w:cstheme="minorHAnsi"/>
          <w:bCs/>
        </w:rPr>
        <w:t xml:space="preserve">rustees would take place in early 2025 </w:t>
      </w:r>
      <w:r w:rsidR="004C7A33" w:rsidRPr="00FC6F0A">
        <w:rPr>
          <w:rFonts w:eastAsia="Times New Roman" w:cstheme="minorHAnsi"/>
          <w:bCs/>
        </w:rPr>
        <w:t xml:space="preserve">and </w:t>
      </w:r>
      <w:r w:rsidR="00A21932" w:rsidRPr="00FC6F0A">
        <w:rPr>
          <w:rFonts w:eastAsia="Times New Roman" w:cstheme="minorHAnsi"/>
          <w:bCs/>
        </w:rPr>
        <w:t xml:space="preserve">interested parties were </w:t>
      </w:r>
      <w:r w:rsidR="00E6739D" w:rsidRPr="00FC6F0A">
        <w:rPr>
          <w:rFonts w:eastAsia="Times New Roman" w:cstheme="minorHAnsi"/>
          <w:bCs/>
        </w:rPr>
        <w:t xml:space="preserve">invited to contact the President </w:t>
      </w:r>
      <w:r w:rsidR="00E53078" w:rsidRPr="00FC6F0A">
        <w:rPr>
          <w:rFonts w:eastAsia="Times New Roman" w:cstheme="minorHAnsi"/>
          <w:bCs/>
        </w:rPr>
        <w:t xml:space="preserve">for </w:t>
      </w:r>
      <w:r w:rsidR="00C32080" w:rsidRPr="00FC6F0A">
        <w:rPr>
          <w:rFonts w:eastAsia="Times New Roman" w:cstheme="minorHAnsi"/>
          <w:bCs/>
        </w:rPr>
        <w:t>further information.</w:t>
      </w:r>
    </w:p>
    <w:p w14:paraId="596322E9" w14:textId="77777777" w:rsidR="00E53078" w:rsidRPr="00FC6F0A" w:rsidRDefault="00E53078" w:rsidP="00EA1EA8">
      <w:pPr>
        <w:rPr>
          <w:rFonts w:eastAsia="Times New Roman" w:cstheme="minorHAnsi"/>
          <w:bCs/>
        </w:rPr>
      </w:pPr>
    </w:p>
    <w:p w14:paraId="4E7318E0" w14:textId="0FB604C1" w:rsidR="00E53078" w:rsidRPr="00FC6F0A" w:rsidRDefault="00286169" w:rsidP="00EA1EA8">
      <w:pPr>
        <w:rPr>
          <w:rFonts w:eastAsia="Times New Roman" w:cstheme="minorHAnsi"/>
          <w:bCs/>
        </w:rPr>
      </w:pPr>
      <w:r w:rsidRPr="00FC6F0A">
        <w:rPr>
          <w:rFonts w:eastAsia="Times New Roman" w:cstheme="minorHAnsi"/>
          <w:bCs/>
        </w:rPr>
        <w:t>Profess</w:t>
      </w:r>
      <w:r w:rsidR="006D322F" w:rsidRPr="00FC6F0A">
        <w:rPr>
          <w:rFonts w:eastAsia="Times New Roman" w:cstheme="minorHAnsi"/>
          <w:bCs/>
        </w:rPr>
        <w:t>or</w:t>
      </w:r>
      <w:r w:rsidRPr="00FC6F0A">
        <w:rPr>
          <w:rFonts w:eastAsia="Times New Roman" w:cstheme="minorHAnsi"/>
          <w:bCs/>
        </w:rPr>
        <w:t xml:space="preserve"> Paul O</w:t>
      </w:r>
      <w:r w:rsidR="006577A7" w:rsidRPr="00FC6F0A">
        <w:rPr>
          <w:rFonts w:eastAsia="Times New Roman" w:cstheme="minorHAnsi"/>
          <w:bCs/>
        </w:rPr>
        <w:t>’</w:t>
      </w:r>
      <w:r w:rsidRPr="00FC6F0A">
        <w:rPr>
          <w:rFonts w:eastAsia="Times New Roman" w:cstheme="minorHAnsi"/>
          <w:bCs/>
        </w:rPr>
        <w:t>Flynn w</w:t>
      </w:r>
      <w:r w:rsidR="00CE2C53" w:rsidRPr="00FC6F0A">
        <w:rPr>
          <w:rFonts w:eastAsia="Times New Roman" w:cstheme="minorHAnsi"/>
          <w:bCs/>
        </w:rPr>
        <w:t>as introduced as the new Vice</w:t>
      </w:r>
      <w:r w:rsidR="00011772" w:rsidRPr="00FC6F0A">
        <w:rPr>
          <w:rFonts w:eastAsia="Times New Roman" w:cstheme="minorHAnsi"/>
          <w:bCs/>
        </w:rPr>
        <w:t>-</w:t>
      </w:r>
      <w:r w:rsidR="00CE2C53" w:rsidRPr="00FC6F0A">
        <w:rPr>
          <w:rFonts w:eastAsia="Times New Roman" w:cstheme="minorHAnsi"/>
          <w:bCs/>
        </w:rPr>
        <w:t>President</w:t>
      </w:r>
      <w:r w:rsidR="00407224" w:rsidRPr="00FC6F0A">
        <w:rPr>
          <w:rFonts w:eastAsia="Times New Roman" w:cstheme="minorHAnsi"/>
          <w:bCs/>
        </w:rPr>
        <w:t xml:space="preserve"> from 1 October 2024</w:t>
      </w:r>
      <w:r w:rsidR="00CE2C53" w:rsidRPr="00FC6F0A">
        <w:rPr>
          <w:rFonts w:eastAsia="Times New Roman" w:cstheme="minorHAnsi"/>
          <w:bCs/>
        </w:rPr>
        <w:t xml:space="preserve">, taking over from Mr Hamish </w:t>
      </w:r>
      <w:r w:rsidR="006D322F" w:rsidRPr="00FC6F0A">
        <w:rPr>
          <w:rFonts w:eastAsia="Times New Roman" w:cstheme="minorHAnsi"/>
          <w:bCs/>
        </w:rPr>
        <w:t>Thomas.</w:t>
      </w:r>
      <w:r w:rsidR="009451C7" w:rsidRPr="00FC6F0A">
        <w:rPr>
          <w:rFonts w:eastAsia="Times New Roman" w:cstheme="minorHAnsi"/>
          <w:bCs/>
        </w:rPr>
        <w:t xml:space="preserve"> </w:t>
      </w:r>
      <w:r w:rsidR="007F06E9" w:rsidRPr="00FC6F0A">
        <w:rPr>
          <w:rFonts w:eastAsia="Times New Roman" w:cstheme="minorHAnsi"/>
          <w:bCs/>
        </w:rPr>
        <w:t xml:space="preserve"> </w:t>
      </w:r>
      <w:r w:rsidR="00D02905" w:rsidRPr="00FC6F0A">
        <w:rPr>
          <w:rFonts w:eastAsia="Times New Roman" w:cstheme="minorHAnsi"/>
          <w:bCs/>
        </w:rPr>
        <w:t xml:space="preserve">Between them, </w:t>
      </w:r>
      <w:r w:rsidR="00E83DCE" w:rsidRPr="00FC6F0A">
        <w:rPr>
          <w:rFonts w:eastAsia="Times New Roman" w:cstheme="minorHAnsi"/>
          <w:bCs/>
        </w:rPr>
        <w:t xml:space="preserve">the </w:t>
      </w:r>
      <w:r w:rsidR="00863F0F">
        <w:rPr>
          <w:rFonts w:eastAsia="Times New Roman" w:cstheme="minorHAnsi"/>
          <w:bCs/>
        </w:rPr>
        <w:t>t</w:t>
      </w:r>
      <w:r w:rsidR="00E83DCE" w:rsidRPr="00FC6F0A">
        <w:rPr>
          <w:rFonts w:eastAsia="Times New Roman" w:cstheme="minorHAnsi"/>
          <w:bCs/>
        </w:rPr>
        <w:t xml:space="preserve">rustees </w:t>
      </w:r>
      <w:r w:rsidR="00D02905" w:rsidRPr="00FC6F0A">
        <w:rPr>
          <w:rFonts w:eastAsia="Times New Roman" w:cstheme="minorHAnsi"/>
          <w:bCs/>
        </w:rPr>
        <w:t>s</w:t>
      </w:r>
      <w:r w:rsidR="00C13585" w:rsidRPr="00FC6F0A">
        <w:rPr>
          <w:rFonts w:eastAsia="Times New Roman" w:cstheme="minorHAnsi"/>
          <w:bCs/>
        </w:rPr>
        <w:t xml:space="preserve">erved </w:t>
      </w:r>
      <w:r w:rsidR="00D02905" w:rsidRPr="00FC6F0A">
        <w:rPr>
          <w:rFonts w:eastAsia="Times New Roman" w:cstheme="minorHAnsi"/>
          <w:bCs/>
        </w:rPr>
        <w:t xml:space="preserve">on the </w:t>
      </w:r>
      <w:r w:rsidR="00B94705" w:rsidRPr="00FC6F0A">
        <w:rPr>
          <w:rFonts w:eastAsia="Times New Roman" w:cstheme="minorHAnsi"/>
          <w:bCs/>
        </w:rPr>
        <w:t>Society’s</w:t>
      </w:r>
      <w:r w:rsidR="00D02905" w:rsidRPr="00FC6F0A">
        <w:rPr>
          <w:rFonts w:eastAsia="Times New Roman" w:cstheme="minorHAnsi"/>
          <w:bCs/>
        </w:rPr>
        <w:t xml:space="preserve"> </w:t>
      </w:r>
      <w:r w:rsidR="00DB3E4A" w:rsidRPr="00FC6F0A">
        <w:rPr>
          <w:rFonts w:eastAsia="Times New Roman" w:cstheme="minorHAnsi"/>
          <w:bCs/>
        </w:rPr>
        <w:t xml:space="preserve">four standing </w:t>
      </w:r>
      <w:r w:rsidR="00331535" w:rsidRPr="00FC6F0A">
        <w:rPr>
          <w:rFonts w:eastAsia="Times New Roman" w:cstheme="minorHAnsi"/>
          <w:bCs/>
        </w:rPr>
        <w:t>c</w:t>
      </w:r>
      <w:r w:rsidR="00DB3E4A" w:rsidRPr="00FC6F0A">
        <w:rPr>
          <w:rFonts w:eastAsia="Times New Roman" w:cstheme="minorHAnsi"/>
          <w:bCs/>
        </w:rPr>
        <w:t>ommittees</w:t>
      </w:r>
      <w:r w:rsidR="00863F0F">
        <w:rPr>
          <w:rFonts w:eastAsia="Times New Roman" w:cstheme="minorHAnsi"/>
          <w:bCs/>
        </w:rPr>
        <w:t>:</w:t>
      </w:r>
      <w:r w:rsidR="00DB3E4A" w:rsidRPr="00FC6F0A">
        <w:rPr>
          <w:rFonts w:eastAsia="Times New Roman" w:cstheme="minorHAnsi"/>
          <w:bCs/>
        </w:rPr>
        <w:t xml:space="preserve"> </w:t>
      </w:r>
      <w:r w:rsidR="00C64ACF" w:rsidRPr="00FC6F0A">
        <w:rPr>
          <w:rFonts w:eastAsia="Times New Roman" w:cstheme="minorHAnsi"/>
          <w:bCs/>
        </w:rPr>
        <w:t>A</w:t>
      </w:r>
      <w:r w:rsidR="001D5411" w:rsidRPr="00FC6F0A">
        <w:rPr>
          <w:rFonts w:eastAsia="Times New Roman" w:cstheme="minorHAnsi"/>
          <w:bCs/>
        </w:rPr>
        <w:t>udit,</w:t>
      </w:r>
      <w:r w:rsidR="00DD39F4" w:rsidRPr="00FC6F0A">
        <w:rPr>
          <w:rFonts w:eastAsia="Times New Roman" w:cstheme="minorHAnsi"/>
          <w:bCs/>
        </w:rPr>
        <w:t xml:space="preserve"> </w:t>
      </w:r>
      <w:r w:rsidR="00C64ACF" w:rsidRPr="00FC6F0A">
        <w:rPr>
          <w:rFonts w:eastAsia="Times New Roman" w:cstheme="minorHAnsi"/>
          <w:bCs/>
        </w:rPr>
        <w:t>R</w:t>
      </w:r>
      <w:r w:rsidR="001D5411" w:rsidRPr="00FC6F0A">
        <w:rPr>
          <w:rFonts w:eastAsia="Times New Roman" w:cstheme="minorHAnsi"/>
          <w:bCs/>
        </w:rPr>
        <w:t xml:space="preserve">isk and </w:t>
      </w:r>
      <w:r w:rsidR="00C64ACF" w:rsidRPr="00FC6F0A">
        <w:rPr>
          <w:rFonts w:eastAsia="Times New Roman" w:cstheme="minorHAnsi"/>
          <w:bCs/>
        </w:rPr>
        <w:t>G</w:t>
      </w:r>
      <w:r w:rsidR="001D5411" w:rsidRPr="00FC6F0A">
        <w:rPr>
          <w:rFonts w:eastAsia="Times New Roman" w:cstheme="minorHAnsi"/>
          <w:bCs/>
        </w:rPr>
        <w:t>overnance</w:t>
      </w:r>
      <w:r w:rsidR="00FF73DA" w:rsidRPr="00FC6F0A">
        <w:rPr>
          <w:rFonts w:eastAsia="Times New Roman" w:cstheme="minorHAnsi"/>
          <w:bCs/>
        </w:rPr>
        <w:t xml:space="preserve">; </w:t>
      </w:r>
      <w:r w:rsidR="00C64ACF" w:rsidRPr="00FC6F0A">
        <w:rPr>
          <w:rFonts w:eastAsia="Times New Roman" w:cstheme="minorHAnsi"/>
          <w:bCs/>
        </w:rPr>
        <w:t>E</w:t>
      </w:r>
      <w:r w:rsidR="001D5411" w:rsidRPr="00FC6F0A">
        <w:rPr>
          <w:rFonts w:eastAsia="Times New Roman" w:cstheme="minorHAnsi"/>
          <w:bCs/>
        </w:rPr>
        <w:t>ducatio</w:t>
      </w:r>
      <w:r w:rsidR="00FF73DA" w:rsidRPr="00FC6F0A">
        <w:rPr>
          <w:rFonts w:eastAsia="Times New Roman" w:cstheme="minorHAnsi"/>
          <w:bCs/>
        </w:rPr>
        <w:t xml:space="preserve">n; </w:t>
      </w:r>
      <w:r w:rsidR="00C64ACF" w:rsidRPr="00FC6F0A">
        <w:rPr>
          <w:rFonts w:eastAsia="Times New Roman" w:cstheme="minorHAnsi"/>
          <w:bCs/>
        </w:rPr>
        <w:t>F</w:t>
      </w:r>
      <w:r w:rsidR="001D5411" w:rsidRPr="00FC6F0A">
        <w:rPr>
          <w:rFonts w:eastAsia="Times New Roman" w:cstheme="minorHAnsi"/>
          <w:bCs/>
        </w:rPr>
        <w:t xml:space="preserve">inance and </w:t>
      </w:r>
      <w:r w:rsidR="00C64ACF" w:rsidRPr="00FC6F0A">
        <w:rPr>
          <w:rFonts w:eastAsia="Times New Roman" w:cstheme="minorHAnsi"/>
          <w:bCs/>
        </w:rPr>
        <w:t>I</w:t>
      </w:r>
      <w:r w:rsidR="001D5411" w:rsidRPr="00FC6F0A">
        <w:rPr>
          <w:rFonts w:eastAsia="Times New Roman" w:cstheme="minorHAnsi"/>
          <w:bCs/>
        </w:rPr>
        <w:t>nvestmen</w:t>
      </w:r>
      <w:r w:rsidR="00FF73DA" w:rsidRPr="00FC6F0A">
        <w:rPr>
          <w:rFonts w:eastAsia="Times New Roman" w:cstheme="minorHAnsi"/>
          <w:bCs/>
        </w:rPr>
        <w:t>t</w:t>
      </w:r>
      <w:r w:rsidR="00E44427" w:rsidRPr="00FC6F0A">
        <w:rPr>
          <w:rFonts w:eastAsia="Times New Roman" w:cstheme="minorHAnsi"/>
          <w:bCs/>
        </w:rPr>
        <w:t xml:space="preserve">; </w:t>
      </w:r>
      <w:r w:rsidR="00C64ACF" w:rsidRPr="00FC6F0A">
        <w:rPr>
          <w:rFonts w:eastAsia="Times New Roman" w:cstheme="minorHAnsi"/>
          <w:bCs/>
        </w:rPr>
        <w:t>R</w:t>
      </w:r>
      <w:r w:rsidR="00331535" w:rsidRPr="00FC6F0A">
        <w:rPr>
          <w:rFonts w:eastAsia="Times New Roman" w:cstheme="minorHAnsi"/>
          <w:bCs/>
        </w:rPr>
        <w:t xml:space="preserve">emuneration, </w:t>
      </w:r>
      <w:r w:rsidR="00C64ACF" w:rsidRPr="00FC6F0A">
        <w:rPr>
          <w:rFonts w:eastAsia="Times New Roman" w:cstheme="minorHAnsi"/>
          <w:bCs/>
        </w:rPr>
        <w:t>P</w:t>
      </w:r>
      <w:r w:rsidR="00331535" w:rsidRPr="00FC6F0A">
        <w:rPr>
          <w:rFonts w:eastAsia="Times New Roman" w:cstheme="minorHAnsi"/>
          <w:bCs/>
        </w:rPr>
        <w:t xml:space="preserve">eople and </w:t>
      </w:r>
      <w:r w:rsidR="00C64ACF" w:rsidRPr="00FC6F0A">
        <w:rPr>
          <w:rFonts w:eastAsia="Times New Roman" w:cstheme="minorHAnsi"/>
          <w:bCs/>
        </w:rPr>
        <w:t>C</w:t>
      </w:r>
      <w:r w:rsidR="00331535" w:rsidRPr="00FC6F0A">
        <w:rPr>
          <w:rFonts w:eastAsia="Times New Roman" w:cstheme="minorHAnsi"/>
          <w:bCs/>
        </w:rPr>
        <w:t>ulture.</w:t>
      </w:r>
    </w:p>
    <w:p w14:paraId="1A525DDA" w14:textId="77777777" w:rsidR="00F21665" w:rsidRPr="00FC6F0A" w:rsidRDefault="00F21665" w:rsidP="00EA1EA8">
      <w:pPr>
        <w:rPr>
          <w:rFonts w:eastAsia="Times New Roman" w:cstheme="minorHAnsi"/>
          <w:bCs/>
        </w:rPr>
      </w:pPr>
    </w:p>
    <w:p w14:paraId="49B749C9" w14:textId="54E10880" w:rsidR="00D868D5" w:rsidRPr="00FC6F0A" w:rsidRDefault="00D868D5" w:rsidP="00EA1EA8">
      <w:pPr>
        <w:rPr>
          <w:rFonts w:eastAsia="Times New Roman" w:cstheme="minorHAnsi"/>
          <w:bCs/>
        </w:rPr>
      </w:pPr>
      <w:r w:rsidRPr="00FC6F0A">
        <w:rPr>
          <w:rFonts w:eastAsia="Times New Roman" w:cstheme="minorHAnsi"/>
          <w:bCs/>
        </w:rPr>
        <w:t>T</w:t>
      </w:r>
      <w:r w:rsidR="008C734A" w:rsidRPr="00FC6F0A">
        <w:rPr>
          <w:rFonts w:eastAsia="Times New Roman" w:cstheme="minorHAnsi"/>
          <w:bCs/>
        </w:rPr>
        <w:t>he President</w:t>
      </w:r>
      <w:r w:rsidR="00A0622F" w:rsidRPr="00FC6F0A">
        <w:rPr>
          <w:rFonts w:eastAsia="Times New Roman" w:cstheme="minorHAnsi"/>
          <w:bCs/>
        </w:rPr>
        <w:t xml:space="preserve"> thanked </w:t>
      </w:r>
      <w:r w:rsidR="0043775F" w:rsidRPr="00FC6F0A">
        <w:rPr>
          <w:rFonts w:eastAsia="Times New Roman" w:cstheme="minorHAnsi"/>
          <w:bCs/>
        </w:rPr>
        <w:t xml:space="preserve">the </w:t>
      </w:r>
      <w:r w:rsidR="008C734A" w:rsidRPr="00FC6F0A">
        <w:rPr>
          <w:rFonts w:eastAsia="Times New Roman" w:cstheme="minorHAnsi"/>
          <w:bCs/>
        </w:rPr>
        <w:t xml:space="preserve">membership and the </w:t>
      </w:r>
      <w:r w:rsidR="00882C89" w:rsidRPr="00FC6F0A">
        <w:rPr>
          <w:rFonts w:eastAsia="Times New Roman" w:cstheme="minorHAnsi"/>
          <w:bCs/>
        </w:rPr>
        <w:t xml:space="preserve">many </w:t>
      </w:r>
      <w:r w:rsidR="005C4FAC" w:rsidRPr="00FC6F0A">
        <w:rPr>
          <w:rFonts w:eastAsia="Times New Roman" w:cstheme="minorHAnsi"/>
          <w:bCs/>
        </w:rPr>
        <w:t xml:space="preserve">volunteers </w:t>
      </w:r>
      <w:r w:rsidR="00EB4C97" w:rsidRPr="00FC6F0A">
        <w:rPr>
          <w:rFonts w:eastAsia="Times New Roman" w:cstheme="minorHAnsi"/>
          <w:bCs/>
        </w:rPr>
        <w:t>who</w:t>
      </w:r>
      <w:r w:rsidR="000C5069" w:rsidRPr="00FC6F0A">
        <w:rPr>
          <w:rFonts w:eastAsia="Times New Roman" w:cstheme="minorHAnsi"/>
          <w:bCs/>
        </w:rPr>
        <w:t xml:space="preserve"> </w:t>
      </w:r>
      <w:r w:rsidR="00AD18BB" w:rsidRPr="00FC6F0A">
        <w:rPr>
          <w:rFonts w:eastAsia="Times New Roman" w:cstheme="minorHAnsi"/>
          <w:bCs/>
        </w:rPr>
        <w:t xml:space="preserve">generously </w:t>
      </w:r>
      <w:r w:rsidR="000C5069" w:rsidRPr="00FC6F0A">
        <w:rPr>
          <w:rFonts w:eastAsia="Times New Roman" w:cstheme="minorHAnsi"/>
          <w:bCs/>
        </w:rPr>
        <w:t>gave their time</w:t>
      </w:r>
      <w:r w:rsidR="00BD08F1" w:rsidRPr="00FC6F0A">
        <w:rPr>
          <w:rFonts w:eastAsia="Times New Roman" w:cstheme="minorHAnsi"/>
          <w:bCs/>
        </w:rPr>
        <w:t xml:space="preserve"> and contributed</w:t>
      </w:r>
      <w:r w:rsidR="00D33116" w:rsidRPr="00FC6F0A">
        <w:rPr>
          <w:rFonts w:eastAsia="Times New Roman" w:cstheme="minorHAnsi"/>
          <w:bCs/>
        </w:rPr>
        <w:t xml:space="preserve"> their</w:t>
      </w:r>
      <w:r w:rsidR="00BD08F1" w:rsidRPr="00FC6F0A">
        <w:rPr>
          <w:rFonts w:eastAsia="Times New Roman" w:cstheme="minorHAnsi"/>
          <w:bCs/>
        </w:rPr>
        <w:t xml:space="preserve"> invaluable expertise</w:t>
      </w:r>
      <w:r w:rsidR="001525DB" w:rsidRPr="00FC6F0A">
        <w:rPr>
          <w:rFonts w:eastAsia="Times New Roman" w:cstheme="minorHAnsi"/>
          <w:bCs/>
        </w:rPr>
        <w:t>.</w:t>
      </w:r>
      <w:r w:rsidR="007F06E9" w:rsidRPr="00FC6F0A">
        <w:rPr>
          <w:rFonts w:eastAsia="Times New Roman" w:cstheme="minorHAnsi"/>
          <w:bCs/>
        </w:rPr>
        <w:t xml:space="preserve"> </w:t>
      </w:r>
      <w:r w:rsidR="001525DB" w:rsidRPr="00FC6F0A">
        <w:rPr>
          <w:rFonts w:eastAsia="Times New Roman" w:cstheme="minorHAnsi"/>
          <w:bCs/>
        </w:rPr>
        <w:t xml:space="preserve"> These </w:t>
      </w:r>
      <w:r w:rsidR="005C4FAC" w:rsidRPr="00FC6F0A">
        <w:rPr>
          <w:rFonts w:eastAsia="Times New Roman" w:cstheme="minorHAnsi"/>
          <w:bCs/>
        </w:rPr>
        <w:t>includ</w:t>
      </w:r>
      <w:r w:rsidR="001525DB" w:rsidRPr="00FC6F0A">
        <w:rPr>
          <w:rFonts w:eastAsia="Times New Roman" w:cstheme="minorHAnsi"/>
          <w:bCs/>
        </w:rPr>
        <w:t xml:space="preserve">ed </w:t>
      </w:r>
      <w:r w:rsidR="00223557" w:rsidRPr="00FC6F0A">
        <w:rPr>
          <w:rFonts w:eastAsia="Times New Roman" w:cstheme="minorHAnsi"/>
          <w:bCs/>
        </w:rPr>
        <w:t xml:space="preserve">members of </w:t>
      </w:r>
      <w:r w:rsidR="000E5748" w:rsidRPr="00FC6F0A">
        <w:rPr>
          <w:rFonts w:eastAsia="Times New Roman" w:cstheme="minorHAnsi"/>
          <w:bCs/>
        </w:rPr>
        <w:t xml:space="preserve">the Society’s </w:t>
      </w:r>
      <w:r w:rsidR="00496406" w:rsidRPr="00FC6F0A">
        <w:rPr>
          <w:rFonts w:eastAsia="Times New Roman" w:cstheme="minorHAnsi"/>
          <w:bCs/>
        </w:rPr>
        <w:t>fifty-five</w:t>
      </w:r>
      <w:r w:rsidR="00223557" w:rsidRPr="00FC6F0A">
        <w:rPr>
          <w:rFonts w:eastAsia="Times New Roman" w:cstheme="minorHAnsi"/>
          <w:bCs/>
        </w:rPr>
        <w:t xml:space="preserve"> </w:t>
      </w:r>
      <w:r w:rsidR="004C6846" w:rsidRPr="00FC6F0A">
        <w:rPr>
          <w:rFonts w:eastAsia="Times New Roman" w:cstheme="minorHAnsi"/>
          <w:bCs/>
        </w:rPr>
        <w:t>Sect</w:t>
      </w:r>
      <w:r w:rsidR="00581204" w:rsidRPr="00FC6F0A">
        <w:rPr>
          <w:rFonts w:eastAsia="Times New Roman" w:cstheme="minorHAnsi"/>
          <w:bCs/>
        </w:rPr>
        <w:t>ion</w:t>
      </w:r>
      <w:r w:rsidR="00223557" w:rsidRPr="00FC6F0A">
        <w:rPr>
          <w:rFonts w:eastAsia="Times New Roman" w:cstheme="minorHAnsi"/>
          <w:bCs/>
        </w:rPr>
        <w:t xml:space="preserve">s who </w:t>
      </w:r>
      <w:r w:rsidR="00D55B7E" w:rsidRPr="00FC6F0A">
        <w:rPr>
          <w:rFonts w:eastAsia="Times New Roman" w:cstheme="minorHAnsi"/>
          <w:bCs/>
        </w:rPr>
        <w:t>delivered</w:t>
      </w:r>
      <w:r w:rsidR="008B0957" w:rsidRPr="00FC6F0A">
        <w:rPr>
          <w:rFonts w:eastAsia="Times New Roman" w:cstheme="minorHAnsi"/>
          <w:bCs/>
        </w:rPr>
        <w:t xml:space="preserve"> </w:t>
      </w:r>
      <w:r w:rsidR="00F24C0B" w:rsidRPr="00FC6F0A">
        <w:rPr>
          <w:rFonts w:eastAsia="Times New Roman" w:cstheme="minorHAnsi"/>
          <w:bCs/>
        </w:rPr>
        <w:t xml:space="preserve">the </w:t>
      </w:r>
      <w:r w:rsidR="007E255A" w:rsidRPr="00FC6F0A">
        <w:rPr>
          <w:rFonts w:eastAsia="Times New Roman" w:cstheme="minorHAnsi"/>
          <w:bCs/>
        </w:rPr>
        <w:t xml:space="preserve">core </w:t>
      </w:r>
      <w:r w:rsidR="00E959CD" w:rsidRPr="00FC6F0A">
        <w:rPr>
          <w:rFonts w:eastAsia="Times New Roman" w:cstheme="minorHAnsi"/>
          <w:bCs/>
        </w:rPr>
        <w:t>education</w:t>
      </w:r>
      <w:r w:rsidR="003932EB" w:rsidRPr="00FC6F0A">
        <w:rPr>
          <w:rFonts w:eastAsia="Times New Roman" w:cstheme="minorHAnsi"/>
          <w:bCs/>
        </w:rPr>
        <w:t xml:space="preserve"> </w:t>
      </w:r>
      <w:r w:rsidR="00E959CD" w:rsidRPr="00FC6F0A">
        <w:rPr>
          <w:rFonts w:eastAsia="Times New Roman" w:cstheme="minorHAnsi"/>
          <w:bCs/>
        </w:rPr>
        <w:t>programme</w:t>
      </w:r>
      <w:r w:rsidR="003932EB" w:rsidRPr="00FC6F0A">
        <w:rPr>
          <w:rFonts w:eastAsia="Times New Roman" w:cstheme="minorHAnsi"/>
          <w:bCs/>
        </w:rPr>
        <w:t>s</w:t>
      </w:r>
      <w:r w:rsidR="00B371A3" w:rsidRPr="00FC6F0A">
        <w:rPr>
          <w:rFonts w:eastAsia="Times New Roman" w:cstheme="minorHAnsi"/>
          <w:bCs/>
        </w:rPr>
        <w:t xml:space="preserve">, </w:t>
      </w:r>
      <w:r w:rsidR="00863F0F">
        <w:rPr>
          <w:rFonts w:eastAsia="Times New Roman" w:cstheme="minorHAnsi"/>
          <w:bCs/>
        </w:rPr>
        <w:t>t</w:t>
      </w:r>
      <w:r w:rsidR="00E959CD" w:rsidRPr="00FC6F0A">
        <w:rPr>
          <w:rFonts w:eastAsia="Times New Roman" w:cstheme="minorHAnsi"/>
          <w:bCs/>
        </w:rPr>
        <w:t>rustees,</w:t>
      </w:r>
      <w:r w:rsidR="0043775F" w:rsidRPr="00FC6F0A">
        <w:rPr>
          <w:rFonts w:eastAsia="Times New Roman" w:cstheme="minorHAnsi"/>
          <w:bCs/>
        </w:rPr>
        <w:t xml:space="preserve"> </w:t>
      </w:r>
      <w:r w:rsidR="00F24C0B" w:rsidRPr="00FC6F0A">
        <w:rPr>
          <w:rFonts w:eastAsia="Times New Roman" w:cstheme="minorHAnsi"/>
          <w:bCs/>
        </w:rPr>
        <w:t>c</w:t>
      </w:r>
      <w:r w:rsidR="00581204" w:rsidRPr="00FC6F0A">
        <w:rPr>
          <w:rFonts w:eastAsia="Times New Roman" w:cstheme="minorHAnsi"/>
          <w:bCs/>
        </w:rPr>
        <w:t>ommittee</w:t>
      </w:r>
      <w:r w:rsidR="00F24C0B" w:rsidRPr="00FC6F0A">
        <w:rPr>
          <w:rFonts w:eastAsia="Times New Roman" w:cstheme="minorHAnsi"/>
          <w:bCs/>
        </w:rPr>
        <w:t xml:space="preserve"> co-optees </w:t>
      </w:r>
      <w:r w:rsidR="00581204" w:rsidRPr="00FC6F0A">
        <w:rPr>
          <w:rFonts w:eastAsia="Times New Roman" w:cstheme="minorHAnsi"/>
          <w:bCs/>
        </w:rPr>
        <w:t xml:space="preserve">and </w:t>
      </w:r>
      <w:r w:rsidR="002D797D" w:rsidRPr="00FC6F0A">
        <w:rPr>
          <w:rFonts w:eastAsia="Times New Roman" w:cstheme="minorHAnsi"/>
          <w:bCs/>
        </w:rPr>
        <w:t xml:space="preserve">volunteers </w:t>
      </w:r>
      <w:r w:rsidR="00C66429" w:rsidRPr="00FC6F0A">
        <w:rPr>
          <w:rFonts w:eastAsia="Times New Roman" w:cstheme="minorHAnsi"/>
          <w:bCs/>
        </w:rPr>
        <w:t>who supporte</w:t>
      </w:r>
      <w:r w:rsidR="00AD7F82" w:rsidRPr="00FC6F0A">
        <w:rPr>
          <w:rFonts w:eastAsia="Times New Roman" w:cstheme="minorHAnsi"/>
          <w:bCs/>
        </w:rPr>
        <w:t xml:space="preserve">d </w:t>
      </w:r>
      <w:r w:rsidR="00C66429" w:rsidRPr="00FC6F0A">
        <w:rPr>
          <w:rFonts w:eastAsia="Times New Roman" w:cstheme="minorHAnsi"/>
          <w:bCs/>
        </w:rPr>
        <w:t xml:space="preserve">the </w:t>
      </w:r>
      <w:r w:rsidR="002D797D" w:rsidRPr="00FC6F0A">
        <w:rPr>
          <w:rFonts w:eastAsia="Times New Roman" w:cstheme="minorHAnsi"/>
          <w:bCs/>
        </w:rPr>
        <w:t>Library</w:t>
      </w:r>
      <w:r w:rsidR="00770896" w:rsidRPr="00FC6F0A">
        <w:rPr>
          <w:rFonts w:eastAsia="Times New Roman" w:cstheme="minorHAnsi"/>
          <w:bCs/>
        </w:rPr>
        <w:t>.</w:t>
      </w:r>
      <w:r w:rsidR="007F06E9" w:rsidRPr="00FC6F0A">
        <w:rPr>
          <w:rFonts w:eastAsia="Times New Roman" w:cstheme="minorHAnsi"/>
          <w:bCs/>
        </w:rPr>
        <w:t xml:space="preserve">  </w:t>
      </w:r>
      <w:r w:rsidR="00D31E9F" w:rsidRPr="00FC6F0A">
        <w:rPr>
          <w:rFonts w:eastAsia="Times New Roman" w:cstheme="minorHAnsi"/>
          <w:bCs/>
        </w:rPr>
        <w:t>T</w:t>
      </w:r>
      <w:r w:rsidR="00474BFC" w:rsidRPr="00FC6F0A">
        <w:rPr>
          <w:rFonts w:eastAsia="Times New Roman" w:cstheme="minorHAnsi"/>
          <w:bCs/>
        </w:rPr>
        <w:t>he hard work of staff was</w:t>
      </w:r>
      <w:r w:rsidR="00333B6D" w:rsidRPr="00FC6F0A">
        <w:rPr>
          <w:rFonts w:eastAsia="Times New Roman" w:cstheme="minorHAnsi"/>
          <w:bCs/>
        </w:rPr>
        <w:t xml:space="preserve"> </w:t>
      </w:r>
      <w:r w:rsidR="00D31E9F" w:rsidRPr="00FC6F0A">
        <w:rPr>
          <w:rFonts w:eastAsia="Times New Roman" w:cstheme="minorHAnsi"/>
          <w:bCs/>
        </w:rPr>
        <w:t xml:space="preserve">also </w:t>
      </w:r>
      <w:r w:rsidR="00474BFC" w:rsidRPr="00FC6F0A">
        <w:rPr>
          <w:rFonts w:eastAsia="Times New Roman" w:cstheme="minorHAnsi"/>
          <w:bCs/>
        </w:rPr>
        <w:t xml:space="preserve">appreciated </w:t>
      </w:r>
      <w:r w:rsidR="00D31E9F" w:rsidRPr="00FC6F0A">
        <w:rPr>
          <w:rFonts w:eastAsia="Times New Roman" w:cstheme="minorHAnsi"/>
          <w:bCs/>
        </w:rPr>
        <w:t xml:space="preserve">as well as </w:t>
      </w:r>
      <w:r w:rsidR="00474BFC" w:rsidRPr="00FC6F0A">
        <w:rPr>
          <w:rFonts w:eastAsia="Times New Roman" w:cstheme="minorHAnsi"/>
          <w:bCs/>
        </w:rPr>
        <w:t xml:space="preserve">the generosity of donors </w:t>
      </w:r>
      <w:r w:rsidR="00CB4EDB" w:rsidRPr="00FC6F0A">
        <w:rPr>
          <w:rFonts w:eastAsia="Times New Roman" w:cstheme="minorHAnsi"/>
          <w:bCs/>
        </w:rPr>
        <w:t>and those</w:t>
      </w:r>
      <w:r w:rsidR="008D3F70" w:rsidRPr="00FC6F0A">
        <w:rPr>
          <w:rFonts w:eastAsia="Times New Roman" w:cstheme="minorHAnsi"/>
          <w:bCs/>
        </w:rPr>
        <w:t xml:space="preserve"> </w:t>
      </w:r>
      <w:r w:rsidR="00474BFC" w:rsidRPr="00FC6F0A">
        <w:rPr>
          <w:rFonts w:eastAsia="Times New Roman" w:cstheme="minorHAnsi"/>
          <w:bCs/>
        </w:rPr>
        <w:t xml:space="preserve">who partnered with </w:t>
      </w:r>
      <w:r w:rsidR="00E269A4" w:rsidRPr="00FC6F0A">
        <w:rPr>
          <w:rFonts w:eastAsia="Times New Roman" w:cstheme="minorHAnsi"/>
          <w:bCs/>
        </w:rPr>
        <w:t>the Society</w:t>
      </w:r>
      <w:r w:rsidR="00474BFC" w:rsidRPr="00FC6F0A">
        <w:rPr>
          <w:rFonts w:eastAsia="Times New Roman" w:cstheme="minorHAnsi"/>
          <w:bCs/>
        </w:rPr>
        <w:t xml:space="preserve"> and sponsored events.</w:t>
      </w:r>
      <w:r w:rsidR="00821730">
        <w:rPr>
          <w:rFonts w:eastAsia="Times New Roman" w:cstheme="minorHAnsi"/>
          <w:bCs/>
        </w:rPr>
        <w:t xml:space="preserve">  </w:t>
      </w:r>
      <w:r w:rsidRPr="00FC6F0A">
        <w:rPr>
          <w:rFonts w:eastAsia="Times New Roman" w:cstheme="minorHAnsi"/>
          <w:bCs/>
        </w:rPr>
        <w:t xml:space="preserve">Finally, the President </w:t>
      </w:r>
      <w:r w:rsidR="00A706DD" w:rsidRPr="00FC6F0A">
        <w:rPr>
          <w:rFonts w:eastAsia="Times New Roman" w:cstheme="minorHAnsi"/>
          <w:bCs/>
        </w:rPr>
        <w:t>reminded the meeting</w:t>
      </w:r>
      <w:r w:rsidR="004F2B3B" w:rsidRPr="00FC6F0A">
        <w:rPr>
          <w:rFonts w:eastAsia="Times New Roman" w:cstheme="minorHAnsi"/>
          <w:bCs/>
        </w:rPr>
        <w:t xml:space="preserve"> of the </w:t>
      </w:r>
      <w:r w:rsidR="005E26D2" w:rsidRPr="00FC6F0A">
        <w:rPr>
          <w:rFonts w:eastAsia="Times New Roman" w:cstheme="minorHAnsi"/>
          <w:bCs/>
        </w:rPr>
        <w:t>RSM s</w:t>
      </w:r>
      <w:r w:rsidR="00F13E1A" w:rsidRPr="00FC6F0A">
        <w:rPr>
          <w:rFonts w:eastAsia="Times New Roman" w:cstheme="minorHAnsi"/>
          <w:bCs/>
        </w:rPr>
        <w:t>trategy</w:t>
      </w:r>
      <w:r w:rsidR="005E26D2" w:rsidRPr="00FC6F0A">
        <w:rPr>
          <w:rFonts w:eastAsia="Times New Roman" w:cstheme="minorHAnsi"/>
          <w:bCs/>
        </w:rPr>
        <w:t xml:space="preserve"> 2021-2026</w:t>
      </w:r>
      <w:r w:rsidR="006829EF" w:rsidRPr="00FC6F0A">
        <w:rPr>
          <w:rFonts w:eastAsia="Times New Roman" w:cstheme="minorHAnsi"/>
          <w:bCs/>
        </w:rPr>
        <w:t>.</w:t>
      </w:r>
      <w:r w:rsidR="009349DC" w:rsidRPr="00FC6F0A">
        <w:rPr>
          <w:rFonts w:eastAsia="Times New Roman" w:cstheme="minorHAnsi"/>
          <w:bCs/>
        </w:rPr>
        <w:t xml:space="preserve">  </w:t>
      </w:r>
      <w:r w:rsidR="00977E87" w:rsidRPr="00FC6F0A">
        <w:rPr>
          <w:rFonts w:eastAsia="Times New Roman" w:cstheme="minorHAnsi"/>
          <w:bCs/>
        </w:rPr>
        <w:t>The four key pillars were:</w:t>
      </w:r>
    </w:p>
    <w:p w14:paraId="15075E31" w14:textId="77777777" w:rsidR="004F2B3B" w:rsidRPr="00FC6F0A" w:rsidRDefault="004F2B3B" w:rsidP="00EA1EA8">
      <w:pPr>
        <w:rPr>
          <w:rFonts w:eastAsia="Times New Roman" w:cstheme="minorHAnsi"/>
          <w:bCs/>
        </w:rPr>
      </w:pPr>
    </w:p>
    <w:p w14:paraId="011ED7BC" w14:textId="2C4D61E0" w:rsidR="004F2B3B" w:rsidRPr="00FC6F0A" w:rsidRDefault="004F2B3B" w:rsidP="002E69EF">
      <w:pPr>
        <w:pStyle w:val="ListParagraph"/>
        <w:numPr>
          <w:ilvl w:val="0"/>
          <w:numId w:val="1"/>
        </w:numPr>
        <w:rPr>
          <w:rFonts w:eastAsia="Times New Roman" w:cstheme="minorHAnsi"/>
          <w:bCs/>
        </w:rPr>
      </w:pPr>
      <w:r w:rsidRPr="00FC6F0A">
        <w:rPr>
          <w:rFonts w:eastAsia="Times New Roman" w:cstheme="minorHAnsi"/>
          <w:b/>
        </w:rPr>
        <w:t xml:space="preserve">Education: </w:t>
      </w:r>
      <w:r w:rsidRPr="00FC6F0A">
        <w:rPr>
          <w:rFonts w:eastAsia="Times New Roman" w:cstheme="minorHAnsi"/>
          <w:bCs/>
        </w:rPr>
        <w:t>delivering multi-disci</w:t>
      </w:r>
      <w:r w:rsidR="002B5777" w:rsidRPr="00FC6F0A">
        <w:rPr>
          <w:rFonts w:eastAsia="Times New Roman" w:cstheme="minorHAnsi"/>
          <w:bCs/>
        </w:rPr>
        <w:t>plinary specialist and general education as well as professional development</w:t>
      </w:r>
    </w:p>
    <w:p w14:paraId="660DE2CB" w14:textId="07414B25" w:rsidR="00D6518E" w:rsidRPr="00FC6F0A" w:rsidRDefault="00D6518E" w:rsidP="002E69EF">
      <w:pPr>
        <w:pStyle w:val="ListParagraph"/>
        <w:numPr>
          <w:ilvl w:val="0"/>
          <w:numId w:val="1"/>
        </w:numPr>
        <w:rPr>
          <w:rFonts w:eastAsia="Times New Roman" w:cstheme="minorHAnsi"/>
          <w:bCs/>
        </w:rPr>
      </w:pPr>
      <w:r w:rsidRPr="00FC6F0A">
        <w:rPr>
          <w:rFonts w:eastAsia="Times New Roman" w:cstheme="minorHAnsi"/>
          <w:b/>
        </w:rPr>
        <w:t xml:space="preserve">Learning Resources: </w:t>
      </w:r>
      <w:r w:rsidRPr="00FC6F0A">
        <w:rPr>
          <w:rFonts w:eastAsia="Times New Roman" w:cstheme="minorHAnsi"/>
          <w:bCs/>
        </w:rPr>
        <w:t>providing excellent healthcare resources</w:t>
      </w:r>
    </w:p>
    <w:p w14:paraId="01907315" w14:textId="006C2EF2" w:rsidR="00D6518E" w:rsidRPr="00FC6F0A" w:rsidRDefault="00D6518E" w:rsidP="002E69EF">
      <w:pPr>
        <w:pStyle w:val="ListParagraph"/>
        <w:numPr>
          <w:ilvl w:val="0"/>
          <w:numId w:val="1"/>
        </w:numPr>
        <w:rPr>
          <w:rFonts w:eastAsia="Times New Roman" w:cstheme="minorHAnsi"/>
          <w:bCs/>
        </w:rPr>
      </w:pPr>
      <w:r w:rsidRPr="00FC6F0A">
        <w:rPr>
          <w:rFonts w:eastAsia="Times New Roman" w:cstheme="minorHAnsi"/>
          <w:b/>
        </w:rPr>
        <w:t xml:space="preserve">Networks: </w:t>
      </w:r>
      <w:r w:rsidRPr="00FC6F0A">
        <w:rPr>
          <w:rFonts w:eastAsia="Times New Roman" w:cstheme="minorHAnsi"/>
          <w:bCs/>
        </w:rPr>
        <w:t>connecting those involved in and interested in healthcare</w:t>
      </w:r>
    </w:p>
    <w:p w14:paraId="47ABED86" w14:textId="674BADAD" w:rsidR="00D6518E" w:rsidRDefault="00D6518E" w:rsidP="002E69EF">
      <w:pPr>
        <w:pStyle w:val="ListParagraph"/>
        <w:numPr>
          <w:ilvl w:val="0"/>
          <w:numId w:val="1"/>
        </w:numPr>
        <w:rPr>
          <w:rFonts w:eastAsia="Times New Roman" w:cstheme="minorHAnsi"/>
          <w:bCs/>
        </w:rPr>
      </w:pPr>
      <w:r w:rsidRPr="00FC6F0A">
        <w:rPr>
          <w:rFonts w:eastAsia="Times New Roman" w:cstheme="minorHAnsi"/>
          <w:b/>
        </w:rPr>
        <w:t xml:space="preserve">Innovation Support: </w:t>
      </w:r>
      <w:r w:rsidRPr="00FC6F0A">
        <w:rPr>
          <w:rFonts w:eastAsia="Times New Roman" w:cstheme="minorHAnsi"/>
          <w:bCs/>
        </w:rPr>
        <w:t>leveraging expertise from across the RSM to help and inspire innovators</w:t>
      </w:r>
    </w:p>
    <w:p w14:paraId="7A54FC76" w14:textId="77777777" w:rsidR="00821730" w:rsidRPr="00FC6F0A" w:rsidRDefault="00821730" w:rsidP="00821730">
      <w:pPr>
        <w:pStyle w:val="ListParagraph"/>
        <w:ind w:left="360"/>
        <w:rPr>
          <w:rFonts w:eastAsia="Times New Roman" w:cstheme="minorHAnsi"/>
          <w:bCs/>
        </w:rPr>
      </w:pPr>
    </w:p>
    <w:p w14:paraId="794CCE69" w14:textId="00B84BC8" w:rsidR="004B2BA5" w:rsidRPr="00FC6F0A" w:rsidRDefault="008E266F" w:rsidP="00FC6F0A">
      <w:pPr>
        <w:spacing w:line="360" w:lineRule="auto"/>
        <w:rPr>
          <w:rFonts w:eastAsia="Times New Roman" w:cstheme="minorHAnsi"/>
          <w:b/>
          <w:bCs/>
        </w:rPr>
      </w:pPr>
      <w:r w:rsidRPr="00FC6F0A">
        <w:rPr>
          <w:rFonts w:eastAsia="Times New Roman" w:cstheme="minorHAnsi"/>
          <w:b/>
          <w:bCs/>
        </w:rPr>
        <w:lastRenderedPageBreak/>
        <w:t>4</w:t>
      </w:r>
      <w:r w:rsidR="00D9658A" w:rsidRPr="00FC6F0A">
        <w:rPr>
          <w:rFonts w:eastAsia="Times New Roman" w:cstheme="minorHAnsi"/>
          <w:b/>
          <w:bCs/>
        </w:rPr>
        <w:t>.</w:t>
      </w:r>
      <w:r w:rsidR="00D9658A" w:rsidRPr="00FC6F0A">
        <w:rPr>
          <w:rFonts w:eastAsia="Times New Roman" w:cstheme="minorHAnsi"/>
          <w:b/>
          <w:bCs/>
        </w:rPr>
        <w:tab/>
        <w:t>CHIEF EXECUTIVE’S REPORT</w:t>
      </w:r>
    </w:p>
    <w:p w14:paraId="5871CBB7" w14:textId="3F77C560" w:rsidR="00D9658A" w:rsidRPr="00FC6F0A" w:rsidRDefault="005B0306" w:rsidP="00EA1EA8">
      <w:pPr>
        <w:rPr>
          <w:rFonts w:eastAsia="Times New Roman" w:cstheme="minorHAnsi"/>
        </w:rPr>
      </w:pPr>
      <w:r w:rsidRPr="00FC6F0A">
        <w:rPr>
          <w:rFonts w:eastAsia="Times New Roman" w:cstheme="minorHAnsi"/>
        </w:rPr>
        <w:t>M</w:t>
      </w:r>
      <w:r w:rsidR="00B138BD" w:rsidRPr="00FC6F0A">
        <w:rPr>
          <w:rFonts w:eastAsia="Times New Roman" w:cstheme="minorHAnsi"/>
        </w:rPr>
        <w:t>s Acton</w:t>
      </w:r>
      <w:r w:rsidRPr="00FC6F0A">
        <w:rPr>
          <w:rFonts w:eastAsia="Times New Roman" w:cstheme="minorHAnsi"/>
        </w:rPr>
        <w:t xml:space="preserve"> gave a presentation</w:t>
      </w:r>
      <w:r w:rsidR="662E5948" w:rsidRPr="00FC6F0A">
        <w:rPr>
          <w:rFonts w:eastAsia="Times New Roman" w:cstheme="minorHAnsi"/>
        </w:rPr>
        <w:t xml:space="preserve"> regarding the Society’s performance in the year end</w:t>
      </w:r>
      <w:r w:rsidR="009B7139">
        <w:rPr>
          <w:rFonts w:eastAsia="Times New Roman" w:cstheme="minorHAnsi"/>
        </w:rPr>
        <w:t>ed</w:t>
      </w:r>
      <w:r w:rsidR="662E5948" w:rsidRPr="00FC6F0A">
        <w:rPr>
          <w:rFonts w:eastAsia="Times New Roman" w:cstheme="minorHAnsi"/>
        </w:rPr>
        <w:t xml:space="preserve"> 30 September </w:t>
      </w:r>
      <w:r w:rsidR="00E3720D" w:rsidRPr="00FC6F0A">
        <w:rPr>
          <w:rFonts w:eastAsia="Times New Roman" w:cstheme="minorHAnsi"/>
        </w:rPr>
        <w:t>2023</w:t>
      </w:r>
      <w:r w:rsidR="00A70C2B" w:rsidRPr="00FC6F0A">
        <w:rPr>
          <w:rFonts w:eastAsia="Times New Roman" w:cstheme="minorHAnsi"/>
        </w:rPr>
        <w:t>:</w:t>
      </w:r>
    </w:p>
    <w:p w14:paraId="5F22E91A" w14:textId="77777777" w:rsidR="004238E3" w:rsidRPr="00FC6F0A" w:rsidRDefault="004238E3" w:rsidP="00EA1EA8">
      <w:pPr>
        <w:rPr>
          <w:rFonts w:eastAsia="Times New Roman" w:cstheme="minorHAnsi"/>
          <w:sz w:val="12"/>
          <w:szCs w:val="12"/>
        </w:rPr>
      </w:pPr>
    </w:p>
    <w:p w14:paraId="0467A118" w14:textId="033FDAB3" w:rsidR="004238E3" w:rsidRPr="00FC6F0A" w:rsidRDefault="004238E3" w:rsidP="002E69EF">
      <w:pPr>
        <w:pStyle w:val="ListParagraph"/>
        <w:numPr>
          <w:ilvl w:val="0"/>
          <w:numId w:val="14"/>
        </w:numPr>
        <w:ind w:left="360"/>
        <w:rPr>
          <w:rFonts w:eastAsia="Times New Roman" w:cstheme="minorHAnsi"/>
        </w:rPr>
      </w:pPr>
      <w:r w:rsidRPr="00FC6F0A">
        <w:rPr>
          <w:rFonts w:eastAsia="Times New Roman" w:cstheme="minorHAnsi"/>
          <w:lang w:val="en-US"/>
        </w:rPr>
        <w:t>It was the first year since 2018/19 not directly impacted by Covid</w:t>
      </w:r>
      <w:r w:rsidR="00487519">
        <w:rPr>
          <w:rFonts w:eastAsia="Times New Roman" w:cstheme="minorHAnsi"/>
          <w:lang w:val="en-US"/>
        </w:rPr>
        <w:t>.</w:t>
      </w:r>
    </w:p>
    <w:p w14:paraId="169BCF91" w14:textId="43B5C47E" w:rsidR="004238E3" w:rsidRPr="00FC6F0A" w:rsidRDefault="004238E3" w:rsidP="002E69EF">
      <w:pPr>
        <w:pStyle w:val="ListParagraph"/>
        <w:numPr>
          <w:ilvl w:val="0"/>
          <w:numId w:val="14"/>
        </w:numPr>
        <w:ind w:left="360"/>
        <w:rPr>
          <w:rFonts w:eastAsia="Times New Roman" w:cstheme="minorHAnsi"/>
        </w:rPr>
      </w:pPr>
      <w:r w:rsidRPr="00FC6F0A">
        <w:rPr>
          <w:rFonts w:eastAsia="Times New Roman" w:cstheme="minorHAnsi"/>
          <w:lang w:val="en-US"/>
        </w:rPr>
        <w:t>290 education events (2021/22: 365) were delivered of which 72 were in-person and 218 were online</w:t>
      </w:r>
      <w:r w:rsidR="006E790D" w:rsidRPr="00FC6F0A">
        <w:rPr>
          <w:rFonts w:eastAsia="Times New Roman" w:cstheme="minorHAnsi"/>
          <w:lang w:val="en-US"/>
        </w:rPr>
        <w:t>/</w:t>
      </w:r>
      <w:r w:rsidRPr="00FC6F0A">
        <w:rPr>
          <w:rFonts w:eastAsia="Times New Roman" w:cstheme="minorHAnsi"/>
          <w:lang w:val="en-US"/>
        </w:rPr>
        <w:t>hybrid</w:t>
      </w:r>
      <w:r w:rsidR="00487519">
        <w:rPr>
          <w:rFonts w:eastAsia="Times New Roman" w:cstheme="minorHAnsi"/>
          <w:lang w:val="en-US"/>
        </w:rPr>
        <w:t>.</w:t>
      </w:r>
    </w:p>
    <w:p w14:paraId="7276A9D7" w14:textId="2F3FE9D9" w:rsidR="004238E3" w:rsidRPr="00FC6F0A" w:rsidRDefault="004238E3" w:rsidP="002E69EF">
      <w:pPr>
        <w:pStyle w:val="ListParagraph"/>
        <w:numPr>
          <w:ilvl w:val="0"/>
          <w:numId w:val="14"/>
        </w:numPr>
        <w:ind w:left="360"/>
        <w:rPr>
          <w:rFonts w:eastAsia="Times New Roman" w:cstheme="minorHAnsi"/>
        </w:rPr>
      </w:pPr>
      <w:r w:rsidRPr="00FC6F0A">
        <w:rPr>
          <w:rFonts w:eastAsia="Times New Roman" w:cstheme="minorHAnsi"/>
          <w:lang w:val="en-US"/>
        </w:rPr>
        <w:t xml:space="preserve">There had been </w:t>
      </w:r>
      <w:r w:rsidR="006E790D" w:rsidRPr="00FC6F0A">
        <w:rPr>
          <w:rFonts w:eastAsia="Times New Roman" w:cstheme="minorHAnsi"/>
          <w:lang w:val="en-US"/>
        </w:rPr>
        <w:t>more than</w:t>
      </w:r>
      <w:r w:rsidRPr="00FC6F0A">
        <w:rPr>
          <w:rFonts w:eastAsia="Times New Roman" w:cstheme="minorHAnsi"/>
          <w:lang w:val="en-US"/>
        </w:rPr>
        <w:t xml:space="preserve"> 26,000 interactions with the RSM Library</w:t>
      </w:r>
      <w:r w:rsidR="00487519">
        <w:rPr>
          <w:rFonts w:eastAsia="Times New Roman" w:cstheme="minorHAnsi"/>
          <w:lang w:val="en-US"/>
        </w:rPr>
        <w:t>.</w:t>
      </w:r>
    </w:p>
    <w:p w14:paraId="4D5E97D6" w14:textId="07ABBB69" w:rsidR="004238E3" w:rsidRPr="00FC6F0A" w:rsidRDefault="0075453F" w:rsidP="002E69EF">
      <w:pPr>
        <w:pStyle w:val="ListParagraph"/>
        <w:numPr>
          <w:ilvl w:val="0"/>
          <w:numId w:val="14"/>
        </w:numPr>
        <w:ind w:left="360"/>
        <w:rPr>
          <w:rFonts w:eastAsia="Times New Roman" w:cstheme="minorHAnsi"/>
        </w:rPr>
      </w:pPr>
      <w:r w:rsidRPr="00FC6F0A">
        <w:rPr>
          <w:rFonts w:eastAsia="Times New Roman" w:cstheme="minorHAnsi"/>
          <w:lang w:val="en-US"/>
        </w:rPr>
        <w:t xml:space="preserve">Exhibitions held in the </w:t>
      </w:r>
      <w:r w:rsidR="004A15EA">
        <w:rPr>
          <w:rFonts w:eastAsia="Times New Roman" w:cstheme="minorHAnsi"/>
          <w:lang w:val="en-US"/>
        </w:rPr>
        <w:t>L</w:t>
      </w:r>
      <w:r w:rsidRPr="00FC6F0A">
        <w:rPr>
          <w:rFonts w:eastAsia="Times New Roman" w:cstheme="minorHAnsi"/>
          <w:lang w:val="en-US"/>
        </w:rPr>
        <w:t>ibrary had included</w:t>
      </w:r>
      <w:r w:rsidR="00863F0F">
        <w:rPr>
          <w:rFonts w:eastAsia="Times New Roman" w:cstheme="minorHAnsi"/>
          <w:lang w:val="en-US"/>
        </w:rPr>
        <w:t xml:space="preserve">: </w:t>
      </w:r>
      <w:r w:rsidRPr="00FC6F0A">
        <w:rPr>
          <w:rFonts w:eastAsia="Times New Roman" w:cstheme="minorHAnsi"/>
          <w:lang w:val="en-US"/>
        </w:rPr>
        <w:t xml:space="preserve"> The</w:t>
      </w:r>
      <w:r w:rsidR="004238E3" w:rsidRPr="00FC6F0A">
        <w:rPr>
          <w:rFonts w:eastAsia="Times New Roman" w:cstheme="minorHAnsi"/>
          <w:lang w:val="en-US"/>
        </w:rPr>
        <w:t xml:space="preserve"> Golden Age of Melancholy; Clinicians out-of-hours; William Osler; The NHS at 75; and Edward Jenner</w:t>
      </w:r>
      <w:r w:rsidR="00487519">
        <w:rPr>
          <w:rFonts w:eastAsia="Times New Roman" w:cstheme="minorHAnsi"/>
          <w:lang w:val="en-US"/>
        </w:rPr>
        <w:t>.</w:t>
      </w:r>
    </w:p>
    <w:p w14:paraId="40F3DAF6" w14:textId="525636DC" w:rsidR="004238E3" w:rsidRPr="00FC6F0A" w:rsidRDefault="004238E3" w:rsidP="002E69EF">
      <w:pPr>
        <w:pStyle w:val="ListParagraph"/>
        <w:numPr>
          <w:ilvl w:val="0"/>
          <w:numId w:val="14"/>
        </w:numPr>
        <w:ind w:left="360"/>
        <w:rPr>
          <w:rFonts w:eastAsia="Times New Roman" w:cstheme="minorHAnsi"/>
        </w:rPr>
      </w:pPr>
      <w:r w:rsidRPr="00FC6F0A">
        <w:rPr>
          <w:rFonts w:eastAsia="Times New Roman" w:cstheme="minorHAnsi"/>
          <w:lang w:val="en-US"/>
        </w:rPr>
        <w:t>Journal Citation Reports ranked JRSM 11/167 of general medical journals</w:t>
      </w:r>
      <w:r w:rsidR="00B95B1A" w:rsidRPr="00FC6F0A">
        <w:rPr>
          <w:rFonts w:eastAsia="Times New Roman" w:cstheme="minorHAnsi"/>
          <w:lang w:val="en-US"/>
        </w:rPr>
        <w:t xml:space="preserve"> (with an i</w:t>
      </w:r>
      <w:r w:rsidRPr="00FC6F0A">
        <w:rPr>
          <w:rFonts w:eastAsia="Times New Roman" w:cstheme="minorHAnsi"/>
          <w:lang w:val="en-US"/>
        </w:rPr>
        <w:t xml:space="preserve">mpact factor </w:t>
      </w:r>
      <w:r w:rsidR="00B95B1A" w:rsidRPr="00FC6F0A">
        <w:rPr>
          <w:rFonts w:eastAsia="Times New Roman" w:cstheme="minorHAnsi"/>
          <w:lang w:val="en-US"/>
        </w:rPr>
        <w:t xml:space="preserve">of </w:t>
      </w:r>
      <w:r w:rsidRPr="00FC6F0A">
        <w:rPr>
          <w:rFonts w:eastAsia="Times New Roman" w:cstheme="minorHAnsi"/>
          <w:lang w:val="en-US"/>
        </w:rPr>
        <w:t>17.3</w:t>
      </w:r>
      <w:r w:rsidR="00B95B1A" w:rsidRPr="00FC6F0A">
        <w:rPr>
          <w:rFonts w:eastAsia="Times New Roman" w:cstheme="minorHAnsi"/>
          <w:lang w:val="en-US"/>
        </w:rPr>
        <w:t>)</w:t>
      </w:r>
      <w:r w:rsidR="00487519">
        <w:rPr>
          <w:rFonts w:eastAsia="Times New Roman" w:cstheme="minorHAnsi"/>
          <w:lang w:val="en-US"/>
        </w:rPr>
        <w:t>.</w:t>
      </w:r>
    </w:p>
    <w:p w14:paraId="55E69210" w14:textId="50836E7D" w:rsidR="00D86DBB" w:rsidRPr="00FC6F0A" w:rsidRDefault="004238E3" w:rsidP="002E69EF">
      <w:pPr>
        <w:pStyle w:val="ListParagraph"/>
        <w:numPr>
          <w:ilvl w:val="0"/>
          <w:numId w:val="14"/>
        </w:numPr>
        <w:ind w:left="360"/>
        <w:rPr>
          <w:rFonts w:eastAsia="Times New Roman" w:cstheme="minorHAnsi"/>
        </w:rPr>
      </w:pPr>
      <w:r w:rsidRPr="00FC6F0A">
        <w:rPr>
          <w:rFonts w:eastAsia="Times New Roman" w:cstheme="minorHAnsi"/>
          <w:lang w:val="en-US"/>
        </w:rPr>
        <w:t xml:space="preserve">Total </w:t>
      </w:r>
      <w:r w:rsidR="002F5BD5" w:rsidRPr="00FC6F0A">
        <w:rPr>
          <w:rFonts w:eastAsia="Times New Roman" w:cstheme="minorHAnsi"/>
          <w:lang w:val="en-US"/>
        </w:rPr>
        <w:t>m</w:t>
      </w:r>
      <w:r w:rsidRPr="00FC6F0A">
        <w:rPr>
          <w:rFonts w:eastAsia="Times New Roman" w:cstheme="minorHAnsi"/>
          <w:lang w:val="en-US"/>
        </w:rPr>
        <w:t>embership numbers were slightly down at a little over 19k</w:t>
      </w:r>
      <w:r w:rsidR="00487519">
        <w:rPr>
          <w:rFonts w:eastAsia="Times New Roman" w:cstheme="minorHAnsi"/>
          <w:lang w:val="en-US"/>
        </w:rPr>
        <w:t>.</w:t>
      </w:r>
    </w:p>
    <w:p w14:paraId="423E8893" w14:textId="5D327FB5" w:rsidR="00D86DBB" w:rsidRPr="00FC6F0A" w:rsidRDefault="00D86DBB" w:rsidP="002E69EF">
      <w:pPr>
        <w:pStyle w:val="ListParagraph"/>
        <w:numPr>
          <w:ilvl w:val="0"/>
          <w:numId w:val="14"/>
        </w:numPr>
        <w:ind w:left="360"/>
        <w:rPr>
          <w:rFonts w:eastAsia="Times New Roman" w:cstheme="minorHAnsi"/>
        </w:rPr>
      </w:pPr>
      <w:r w:rsidRPr="00FC6F0A">
        <w:rPr>
          <w:rFonts w:eastAsia="Times New Roman" w:cstheme="minorHAnsi"/>
          <w:lang w:val="en-US"/>
        </w:rPr>
        <w:t xml:space="preserve">There were </w:t>
      </w:r>
      <w:r w:rsidR="004238E3" w:rsidRPr="00FC6F0A">
        <w:rPr>
          <w:rFonts w:eastAsia="Times New Roman" w:cstheme="minorHAnsi"/>
          <w:lang w:val="en-US"/>
        </w:rPr>
        <w:t>109 countries with RSM members</w:t>
      </w:r>
      <w:r w:rsidR="00487519">
        <w:rPr>
          <w:rFonts w:eastAsia="Times New Roman" w:cstheme="minorHAnsi"/>
          <w:lang w:val="en-US"/>
        </w:rPr>
        <w:t>.</w:t>
      </w:r>
    </w:p>
    <w:p w14:paraId="6623F09F" w14:textId="755A3BD6" w:rsidR="004238E3" w:rsidRPr="00FC6F0A" w:rsidRDefault="0071775B" w:rsidP="002E69EF">
      <w:pPr>
        <w:pStyle w:val="ListParagraph"/>
        <w:numPr>
          <w:ilvl w:val="0"/>
          <w:numId w:val="14"/>
        </w:numPr>
        <w:ind w:left="360"/>
        <w:rPr>
          <w:rFonts w:eastAsia="Times New Roman" w:cstheme="minorHAnsi"/>
        </w:rPr>
      </w:pPr>
      <w:r w:rsidRPr="00FC6F0A">
        <w:rPr>
          <w:rFonts w:eastAsia="Times New Roman" w:cstheme="minorHAnsi"/>
          <w:lang w:val="en-US"/>
        </w:rPr>
        <w:t>The RSM had forged a number of n</w:t>
      </w:r>
      <w:r w:rsidR="004238E3" w:rsidRPr="00FC6F0A">
        <w:rPr>
          <w:rFonts w:eastAsia="Times New Roman" w:cstheme="minorHAnsi"/>
          <w:lang w:val="en-US"/>
        </w:rPr>
        <w:t>ew partnerships</w:t>
      </w:r>
      <w:r w:rsidRPr="00FC6F0A">
        <w:rPr>
          <w:rFonts w:eastAsia="Times New Roman" w:cstheme="minorHAnsi"/>
          <w:lang w:val="en-US"/>
        </w:rPr>
        <w:t xml:space="preserve">, </w:t>
      </w:r>
      <w:r w:rsidR="004238E3" w:rsidRPr="00FC6F0A">
        <w:rPr>
          <w:rFonts w:eastAsia="Times New Roman" w:cstheme="minorHAnsi"/>
          <w:lang w:val="en-US"/>
        </w:rPr>
        <w:t>including with the Datta Meghe Institute of Higher Education and Research in India</w:t>
      </w:r>
      <w:r w:rsidR="00487519">
        <w:rPr>
          <w:rFonts w:eastAsia="Times New Roman" w:cstheme="minorHAnsi"/>
          <w:lang w:val="en-US"/>
        </w:rPr>
        <w:t>.</w:t>
      </w:r>
    </w:p>
    <w:p w14:paraId="3F1FB1B9" w14:textId="21B66EF7" w:rsidR="004238E3" w:rsidRPr="00FC6F0A" w:rsidRDefault="0071775B" w:rsidP="002E69EF">
      <w:pPr>
        <w:pStyle w:val="ListParagraph"/>
        <w:numPr>
          <w:ilvl w:val="0"/>
          <w:numId w:val="14"/>
        </w:numPr>
        <w:ind w:left="360"/>
        <w:rPr>
          <w:rFonts w:eastAsia="Times New Roman" w:cstheme="minorHAnsi"/>
        </w:rPr>
      </w:pPr>
      <w:r w:rsidRPr="00FC6F0A">
        <w:rPr>
          <w:rFonts w:eastAsia="Times New Roman" w:cstheme="minorHAnsi"/>
          <w:lang w:val="en-US"/>
        </w:rPr>
        <w:t xml:space="preserve">Usage of </w:t>
      </w:r>
      <w:r w:rsidR="004238E3" w:rsidRPr="00FC6F0A">
        <w:rPr>
          <w:rFonts w:eastAsia="Times New Roman" w:cstheme="minorHAnsi"/>
          <w:lang w:val="en-US"/>
        </w:rPr>
        <w:t>Club facilities</w:t>
      </w:r>
      <w:r w:rsidR="00162FC2" w:rsidRPr="00FC6F0A">
        <w:rPr>
          <w:rFonts w:eastAsia="Times New Roman" w:cstheme="minorHAnsi"/>
          <w:lang w:val="en-US"/>
        </w:rPr>
        <w:t xml:space="preserve"> had returned to pre-pandemic levels despite the impact of industrial action</w:t>
      </w:r>
      <w:r w:rsidR="00487519">
        <w:rPr>
          <w:rFonts w:eastAsia="Times New Roman" w:cstheme="minorHAnsi"/>
          <w:lang w:val="en-US"/>
        </w:rPr>
        <w:t>.</w:t>
      </w:r>
    </w:p>
    <w:p w14:paraId="29B47EDB" w14:textId="77777777" w:rsidR="0089614D" w:rsidRPr="00FC6F0A" w:rsidRDefault="0089614D" w:rsidP="00EA1EA8">
      <w:pPr>
        <w:rPr>
          <w:rFonts w:eastAsia="Times New Roman" w:cstheme="minorHAnsi"/>
          <w:sz w:val="12"/>
          <w:szCs w:val="12"/>
          <w:lang w:val="en-US"/>
        </w:rPr>
      </w:pPr>
    </w:p>
    <w:p w14:paraId="3A532044" w14:textId="20F80E02" w:rsidR="00FA27DD" w:rsidRPr="00FC6F0A" w:rsidRDefault="0089614D" w:rsidP="00EA1EA8">
      <w:pPr>
        <w:rPr>
          <w:rFonts w:eastAsia="Times New Roman" w:cstheme="minorHAnsi"/>
          <w:lang w:val="en-US"/>
        </w:rPr>
      </w:pPr>
      <w:r w:rsidRPr="00FC6F0A">
        <w:rPr>
          <w:rFonts w:eastAsia="Times New Roman" w:cstheme="minorHAnsi"/>
          <w:lang w:val="en-US"/>
        </w:rPr>
        <w:t>Turning</w:t>
      </w:r>
      <w:r w:rsidR="00B54D97" w:rsidRPr="00FC6F0A">
        <w:rPr>
          <w:rFonts w:eastAsia="Times New Roman" w:cstheme="minorHAnsi"/>
          <w:lang w:val="en-US"/>
        </w:rPr>
        <w:t xml:space="preserve"> to governance and management</w:t>
      </w:r>
      <w:r w:rsidR="00F12BEF" w:rsidRPr="00FC6F0A">
        <w:rPr>
          <w:rFonts w:eastAsia="Times New Roman" w:cstheme="minorHAnsi"/>
          <w:lang w:val="en-US"/>
        </w:rPr>
        <w:t xml:space="preserve"> matters</w:t>
      </w:r>
      <w:r w:rsidR="00B54D97" w:rsidRPr="00FC6F0A">
        <w:rPr>
          <w:rFonts w:eastAsia="Times New Roman" w:cstheme="minorHAnsi"/>
          <w:lang w:val="en-US"/>
        </w:rPr>
        <w:t xml:space="preserve">, </w:t>
      </w:r>
      <w:r w:rsidR="002469BC" w:rsidRPr="00FC6F0A">
        <w:rPr>
          <w:rFonts w:eastAsia="Times New Roman" w:cstheme="minorHAnsi"/>
          <w:lang w:val="en-US"/>
        </w:rPr>
        <w:t xml:space="preserve">Professor Gillian Leng </w:t>
      </w:r>
      <w:r w:rsidR="005661C8" w:rsidRPr="00FC6F0A">
        <w:rPr>
          <w:rFonts w:eastAsia="Times New Roman" w:cstheme="minorHAnsi"/>
          <w:lang w:val="en-US"/>
        </w:rPr>
        <w:t xml:space="preserve">CBE </w:t>
      </w:r>
      <w:r w:rsidR="002469BC" w:rsidRPr="00FC6F0A">
        <w:rPr>
          <w:rFonts w:eastAsia="Times New Roman" w:cstheme="minorHAnsi"/>
          <w:lang w:val="en-US"/>
        </w:rPr>
        <w:t xml:space="preserve">was </w:t>
      </w:r>
      <w:r w:rsidR="005661C8" w:rsidRPr="00FC6F0A">
        <w:rPr>
          <w:rFonts w:eastAsia="Times New Roman" w:cstheme="minorHAnsi"/>
          <w:lang w:val="en-US"/>
        </w:rPr>
        <w:t>the first President to be elected by the membership</w:t>
      </w:r>
      <w:r w:rsidR="009C259E" w:rsidRPr="00FC6F0A">
        <w:rPr>
          <w:rFonts w:eastAsia="Times New Roman" w:cstheme="minorHAnsi"/>
          <w:lang w:val="en-US"/>
        </w:rPr>
        <w:t xml:space="preserve"> and </w:t>
      </w:r>
      <w:r w:rsidR="00905536" w:rsidRPr="00FC6F0A">
        <w:rPr>
          <w:rFonts w:eastAsia="Times New Roman" w:cstheme="minorHAnsi"/>
          <w:lang w:val="en-US"/>
        </w:rPr>
        <w:t xml:space="preserve">served as </w:t>
      </w:r>
      <w:r w:rsidR="009C259E" w:rsidRPr="00FC6F0A">
        <w:rPr>
          <w:rFonts w:eastAsia="Times New Roman" w:cstheme="minorHAnsi"/>
          <w:lang w:val="en-US"/>
        </w:rPr>
        <w:t xml:space="preserve">President-Elect prior to her </w:t>
      </w:r>
      <w:r w:rsidR="00905536" w:rsidRPr="00FC6F0A">
        <w:rPr>
          <w:rFonts w:eastAsia="Times New Roman" w:cstheme="minorHAnsi"/>
          <w:lang w:val="en-US"/>
        </w:rPr>
        <w:t>inauguration in July 2024.</w:t>
      </w:r>
    </w:p>
    <w:p w14:paraId="0CF59E9F" w14:textId="77777777" w:rsidR="00FA27DD" w:rsidRPr="00FC6F0A" w:rsidRDefault="00FA27DD" w:rsidP="00EA1EA8">
      <w:pPr>
        <w:rPr>
          <w:rFonts w:eastAsia="Times New Roman" w:cstheme="minorHAnsi"/>
          <w:lang w:val="en-US"/>
        </w:rPr>
      </w:pPr>
    </w:p>
    <w:p w14:paraId="4DF5CF2C" w14:textId="75F7319C" w:rsidR="00B440A0" w:rsidRPr="00FC6F0A" w:rsidRDefault="00FA27DD" w:rsidP="00EA1EA8">
      <w:pPr>
        <w:rPr>
          <w:rFonts w:eastAsia="Times New Roman" w:cstheme="minorHAnsi"/>
          <w:lang w:val="en-US"/>
        </w:rPr>
      </w:pPr>
      <w:r w:rsidRPr="00FC6F0A">
        <w:rPr>
          <w:rFonts w:eastAsia="Times New Roman" w:cstheme="minorHAnsi"/>
          <w:lang w:val="en-US"/>
        </w:rPr>
        <w:t>Thanks were passed on</w:t>
      </w:r>
      <w:r w:rsidR="00720172" w:rsidRPr="00FC6F0A">
        <w:rPr>
          <w:rFonts w:eastAsia="Times New Roman" w:cstheme="minorHAnsi"/>
          <w:lang w:val="en-US"/>
        </w:rPr>
        <w:t xml:space="preserve"> to </w:t>
      </w:r>
      <w:r w:rsidR="00863F0F">
        <w:rPr>
          <w:rFonts w:eastAsia="Times New Roman" w:cstheme="minorHAnsi"/>
          <w:lang w:val="en-US"/>
        </w:rPr>
        <w:t>t</w:t>
      </w:r>
      <w:r w:rsidR="00720172" w:rsidRPr="00FC6F0A">
        <w:rPr>
          <w:rFonts w:eastAsia="Times New Roman" w:cstheme="minorHAnsi"/>
          <w:lang w:val="en-US"/>
        </w:rPr>
        <w:t>rustees who</w:t>
      </w:r>
      <w:r w:rsidR="00C6610D" w:rsidRPr="00FC6F0A">
        <w:rPr>
          <w:rFonts w:eastAsia="Times New Roman" w:cstheme="minorHAnsi"/>
          <w:lang w:val="en-US"/>
        </w:rPr>
        <w:t xml:space="preserve"> had completed their terms of office during 2022/23</w:t>
      </w:r>
      <w:r w:rsidR="00720172" w:rsidRPr="00FC6F0A">
        <w:rPr>
          <w:rFonts w:eastAsia="Times New Roman" w:cstheme="minorHAnsi"/>
          <w:lang w:val="en-US"/>
        </w:rPr>
        <w:t xml:space="preserve">, namely </w:t>
      </w:r>
      <w:r w:rsidR="00D1404F" w:rsidRPr="00FC6F0A">
        <w:rPr>
          <w:rFonts w:eastAsia="Times New Roman" w:cstheme="minorHAnsi"/>
          <w:lang w:val="en-US"/>
        </w:rPr>
        <w:t>Dr Melita Irving</w:t>
      </w:r>
      <w:r w:rsidR="008268F3" w:rsidRPr="00FC6F0A">
        <w:rPr>
          <w:rFonts w:eastAsia="Times New Roman" w:cstheme="minorHAnsi"/>
          <w:lang w:val="en-US"/>
        </w:rPr>
        <w:t xml:space="preserve">, </w:t>
      </w:r>
      <w:r w:rsidR="005661C8" w:rsidRPr="00FC6F0A">
        <w:rPr>
          <w:rFonts w:eastAsia="Times New Roman" w:cstheme="minorHAnsi"/>
          <w:lang w:val="en-US"/>
        </w:rPr>
        <w:t>Dr H</w:t>
      </w:r>
      <w:r w:rsidR="009223A1">
        <w:rPr>
          <w:rFonts w:eastAsia="Times New Roman" w:cstheme="minorHAnsi"/>
          <w:lang w:val="en-US"/>
        </w:rPr>
        <w:t>é</w:t>
      </w:r>
      <w:r w:rsidR="005661C8" w:rsidRPr="00FC6F0A">
        <w:rPr>
          <w:rFonts w:eastAsia="Times New Roman" w:cstheme="minorHAnsi"/>
          <w:lang w:val="en-US"/>
        </w:rPr>
        <w:t>l</w:t>
      </w:r>
      <w:r w:rsidR="009223A1">
        <w:rPr>
          <w:rFonts w:eastAsia="Times New Roman" w:cstheme="minorHAnsi"/>
          <w:lang w:val="en-US"/>
        </w:rPr>
        <w:t>è</w:t>
      </w:r>
      <w:r w:rsidR="005661C8" w:rsidRPr="00FC6F0A">
        <w:rPr>
          <w:rFonts w:eastAsia="Times New Roman" w:cstheme="minorHAnsi"/>
          <w:lang w:val="en-US"/>
        </w:rPr>
        <w:t>ne Menag</w:t>
      </w:r>
      <w:r w:rsidR="00552D62" w:rsidRPr="00FC6F0A">
        <w:rPr>
          <w:rFonts w:eastAsia="Times New Roman" w:cstheme="minorHAnsi"/>
          <w:lang w:val="en-US"/>
        </w:rPr>
        <w:t>é</w:t>
      </w:r>
      <w:r w:rsidR="00D20862" w:rsidRPr="00FC6F0A">
        <w:rPr>
          <w:rFonts w:eastAsia="Times New Roman" w:cstheme="minorHAnsi"/>
          <w:lang w:val="en-US"/>
        </w:rPr>
        <w:t xml:space="preserve"> and </w:t>
      </w:r>
      <w:r w:rsidR="00D1404F" w:rsidRPr="00FC6F0A">
        <w:rPr>
          <w:rFonts w:eastAsia="Times New Roman" w:cstheme="minorHAnsi"/>
          <w:lang w:val="en-US"/>
        </w:rPr>
        <w:t>Dr Hiten Patel.</w:t>
      </w:r>
      <w:r w:rsidR="00B440A0" w:rsidRPr="00FC6F0A">
        <w:rPr>
          <w:rFonts w:eastAsia="Times New Roman" w:cstheme="minorHAnsi"/>
          <w:lang w:val="en-US"/>
        </w:rPr>
        <w:t xml:space="preserve">  </w:t>
      </w:r>
      <w:r w:rsidR="00FF08DB" w:rsidRPr="00FC6F0A">
        <w:rPr>
          <w:rFonts w:eastAsia="Times New Roman" w:cstheme="minorHAnsi"/>
          <w:lang w:val="en-US"/>
        </w:rPr>
        <w:t xml:space="preserve">From 1 </w:t>
      </w:r>
      <w:r w:rsidR="00917383" w:rsidRPr="00FC6F0A">
        <w:rPr>
          <w:rFonts w:eastAsia="Times New Roman" w:cstheme="minorHAnsi"/>
          <w:lang w:val="en-US"/>
        </w:rPr>
        <w:t xml:space="preserve">October 2023, Dr Sarah Clarke, </w:t>
      </w:r>
      <w:r w:rsidR="005661C8" w:rsidRPr="00FC6F0A">
        <w:rPr>
          <w:rFonts w:eastAsia="Times New Roman" w:cstheme="minorHAnsi"/>
          <w:lang w:val="en-US"/>
        </w:rPr>
        <w:t>Professor David Oliver and Dr</w:t>
      </w:r>
      <w:r w:rsidR="00CC62A8" w:rsidRPr="00FC6F0A">
        <w:rPr>
          <w:rFonts w:eastAsia="Times New Roman" w:cstheme="minorHAnsi"/>
          <w:lang w:val="en-US"/>
        </w:rPr>
        <w:t xml:space="preserve"> </w:t>
      </w:r>
      <w:r w:rsidR="00CC62A8" w:rsidRPr="00FC6F0A">
        <w:rPr>
          <w:rFonts w:cstheme="minorHAnsi"/>
          <w:color w:val="000000"/>
        </w:rPr>
        <w:t>Siân</w:t>
      </w:r>
      <w:r w:rsidR="00CC62A8" w:rsidRPr="00FC6F0A">
        <w:rPr>
          <w:rFonts w:cstheme="minorHAnsi"/>
          <w:i/>
          <w:iCs/>
          <w:color w:val="000000"/>
        </w:rPr>
        <w:t xml:space="preserve"> </w:t>
      </w:r>
      <w:r w:rsidR="005661C8" w:rsidRPr="00FC6F0A">
        <w:rPr>
          <w:rFonts w:eastAsia="Times New Roman" w:cstheme="minorHAnsi"/>
          <w:lang w:val="en-US"/>
        </w:rPr>
        <w:t>Rees</w:t>
      </w:r>
      <w:r w:rsidR="00D20862" w:rsidRPr="00FC6F0A">
        <w:rPr>
          <w:rFonts w:eastAsia="Times New Roman" w:cstheme="minorHAnsi"/>
          <w:lang w:val="en-US"/>
        </w:rPr>
        <w:t xml:space="preserve"> were welcomed</w:t>
      </w:r>
      <w:r w:rsidR="00B440A0" w:rsidRPr="00FC6F0A">
        <w:rPr>
          <w:rFonts w:eastAsia="Times New Roman" w:cstheme="minorHAnsi"/>
          <w:lang w:val="en-US"/>
        </w:rPr>
        <w:t xml:space="preserve"> onto Council.</w:t>
      </w:r>
    </w:p>
    <w:p w14:paraId="214935B9" w14:textId="77777777" w:rsidR="00B440A0" w:rsidRPr="00FC6F0A" w:rsidRDefault="00B440A0" w:rsidP="00EA1EA8">
      <w:pPr>
        <w:rPr>
          <w:rFonts w:eastAsia="Times New Roman" w:cstheme="minorHAnsi"/>
          <w:sz w:val="20"/>
          <w:szCs w:val="20"/>
          <w:lang w:val="en-US"/>
        </w:rPr>
      </w:pPr>
    </w:p>
    <w:p w14:paraId="287E2B0C" w14:textId="77777777" w:rsidR="005661C8" w:rsidRPr="00FC6F0A" w:rsidRDefault="005661C8" w:rsidP="00EA1EA8">
      <w:pPr>
        <w:rPr>
          <w:rFonts w:eastAsia="Times New Roman" w:cstheme="minorHAnsi"/>
          <w:lang w:val="en-US"/>
        </w:rPr>
      </w:pPr>
      <w:r w:rsidRPr="00FC6F0A">
        <w:rPr>
          <w:rFonts w:eastAsia="Times New Roman" w:cstheme="minorHAnsi"/>
          <w:lang w:val="en-US"/>
        </w:rPr>
        <w:t>Professor Humphrey Scott completed his term of office as Dean in October 2022 and was replaced by Professor Gillian Leng.</w:t>
      </w:r>
    </w:p>
    <w:p w14:paraId="1C7B59FF" w14:textId="77777777" w:rsidR="005661C8" w:rsidRPr="00FC6F0A" w:rsidRDefault="005661C8" w:rsidP="00EA1EA8">
      <w:pPr>
        <w:rPr>
          <w:rFonts w:eastAsia="Times New Roman" w:cstheme="minorHAnsi"/>
          <w:sz w:val="20"/>
          <w:szCs w:val="20"/>
          <w:lang w:val="en-US"/>
        </w:rPr>
      </w:pPr>
    </w:p>
    <w:p w14:paraId="55E012A9" w14:textId="2737378B" w:rsidR="005661C8" w:rsidRPr="00FC6F0A" w:rsidRDefault="003574C1" w:rsidP="00EA1EA8">
      <w:pPr>
        <w:rPr>
          <w:rFonts w:eastAsia="Times New Roman" w:cstheme="minorHAnsi"/>
          <w:lang w:val="en-US"/>
        </w:rPr>
      </w:pPr>
      <w:r w:rsidRPr="00FC6F0A">
        <w:rPr>
          <w:rFonts w:eastAsia="Times New Roman" w:cstheme="minorHAnsi"/>
          <w:lang w:val="en-US"/>
        </w:rPr>
        <w:t>There had also been some change</w:t>
      </w:r>
      <w:r w:rsidR="005B4846" w:rsidRPr="00FC6F0A">
        <w:rPr>
          <w:rFonts w:eastAsia="Times New Roman" w:cstheme="minorHAnsi"/>
          <w:lang w:val="en-US"/>
        </w:rPr>
        <w:t>s</w:t>
      </w:r>
      <w:r w:rsidRPr="00FC6F0A">
        <w:rPr>
          <w:rFonts w:eastAsia="Times New Roman" w:cstheme="minorHAnsi"/>
          <w:lang w:val="en-US"/>
        </w:rPr>
        <w:t xml:space="preserve"> in the Senior Management Team</w:t>
      </w:r>
      <w:r w:rsidR="00863F0F">
        <w:rPr>
          <w:rFonts w:eastAsia="Times New Roman" w:cstheme="minorHAnsi"/>
          <w:lang w:val="en-US"/>
        </w:rPr>
        <w:t>:</w:t>
      </w:r>
      <w:r w:rsidR="003A6C07" w:rsidRPr="00FC6F0A">
        <w:rPr>
          <w:rFonts w:eastAsia="Times New Roman" w:cstheme="minorHAnsi"/>
          <w:lang w:val="en-US"/>
        </w:rPr>
        <w:t xml:space="preserve"> </w:t>
      </w:r>
      <w:r w:rsidR="005661C8" w:rsidRPr="00FC6F0A">
        <w:rPr>
          <w:rFonts w:eastAsia="Times New Roman" w:cstheme="minorHAnsi"/>
          <w:lang w:val="en-US"/>
        </w:rPr>
        <w:t>Janet Alexander</w:t>
      </w:r>
      <w:r w:rsidR="00802E51" w:rsidRPr="00FC6F0A">
        <w:rPr>
          <w:rFonts w:eastAsia="Times New Roman" w:cstheme="minorHAnsi"/>
          <w:lang w:val="en-US"/>
        </w:rPr>
        <w:t xml:space="preserve"> (</w:t>
      </w:r>
      <w:r w:rsidR="005661C8" w:rsidRPr="00FC6F0A">
        <w:rPr>
          <w:rFonts w:eastAsia="Times New Roman" w:cstheme="minorHAnsi"/>
          <w:lang w:val="en-US"/>
        </w:rPr>
        <w:t>Director of Development</w:t>
      </w:r>
      <w:r w:rsidR="00802E51" w:rsidRPr="00FC6F0A">
        <w:rPr>
          <w:rFonts w:eastAsia="Times New Roman" w:cstheme="minorHAnsi"/>
          <w:lang w:val="en-US"/>
        </w:rPr>
        <w:t>)</w:t>
      </w:r>
      <w:r w:rsidR="005661C8" w:rsidRPr="00FC6F0A">
        <w:rPr>
          <w:rFonts w:eastAsia="Times New Roman" w:cstheme="minorHAnsi"/>
          <w:lang w:val="en-US"/>
        </w:rPr>
        <w:t xml:space="preserve"> and Simon Mills </w:t>
      </w:r>
      <w:r w:rsidR="00802E51" w:rsidRPr="00FC6F0A">
        <w:rPr>
          <w:rFonts w:eastAsia="Times New Roman" w:cstheme="minorHAnsi"/>
          <w:lang w:val="en-US"/>
        </w:rPr>
        <w:t>(</w:t>
      </w:r>
      <w:r w:rsidR="005661C8" w:rsidRPr="00FC6F0A">
        <w:rPr>
          <w:rFonts w:eastAsia="Times New Roman" w:cstheme="minorHAnsi"/>
          <w:lang w:val="en-US"/>
        </w:rPr>
        <w:t>Director of Finance and Operations</w:t>
      </w:r>
      <w:r w:rsidR="00802E51" w:rsidRPr="00FC6F0A">
        <w:rPr>
          <w:rFonts w:eastAsia="Times New Roman" w:cstheme="minorHAnsi"/>
          <w:lang w:val="en-US"/>
        </w:rPr>
        <w:t>)</w:t>
      </w:r>
      <w:r w:rsidR="008D6B1C" w:rsidRPr="00FC6F0A">
        <w:rPr>
          <w:rFonts w:eastAsia="Times New Roman" w:cstheme="minorHAnsi"/>
          <w:lang w:val="en-US"/>
        </w:rPr>
        <w:t xml:space="preserve"> </w:t>
      </w:r>
      <w:r w:rsidR="005B4846" w:rsidRPr="00FC6F0A">
        <w:rPr>
          <w:rFonts w:eastAsia="Times New Roman" w:cstheme="minorHAnsi"/>
          <w:lang w:val="en-US"/>
        </w:rPr>
        <w:t>were appointed</w:t>
      </w:r>
      <w:r w:rsidR="00C059BB">
        <w:rPr>
          <w:rFonts w:eastAsia="Times New Roman" w:cstheme="minorHAnsi"/>
          <w:lang w:val="en-US"/>
        </w:rPr>
        <w:t xml:space="preserve">.  More </w:t>
      </w:r>
      <w:r w:rsidR="008D6B1C" w:rsidRPr="00FC6F0A">
        <w:rPr>
          <w:rFonts w:eastAsia="Times New Roman" w:cstheme="minorHAnsi"/>
          <w:lang w:val="en-US"/>
        </w:rPr>
        <w:t xml:space="preserve">recently, </w:t>
      </w:r>
      <w:r w:rsidR="004A1B84" w:rsidRPr="00FC6F0A">
        <w:rPr>
          <w:rFonts w:eastAsia="Times New Roman" w:cstheme="minorHAnsi"/>
          <w:lang w:val="en-US"/>
        </w:rPr>
        <w:t xml:space="preserve">Cathy Ditchfield (Director of Engagement) and Professor Julia Manning (Dean of Education) had been </w:t>
      </w:r>
      <w:r w:rsidR="005B4846" w:rsidRPr="00FC6F0A">
        <w:rPr>
          <w:rFonts w:eastAsia="Times New Roman" w:cstheme="minorHAnsi"/>
          <w:lang w:val="en-US"/>
        </w:rPr>
        <w:t>welcomed</w:t>
      </w:r>
      <w:r w:rsidR="00821730">
        <w:rPr>
          <w:rFonts w:eastAsia="Times New Roman" w:cstheme="minorHAnsi"/>
          <w:lang w:val="en-US"/>
        </w:rPr>
        <w:t>.</w:t>
      </w:r>
    </w:p>
    <w:p w14:paraId="1E8FEA09" w14:textId="77777777" w:rsidR="00FF4ABF" w:rsidRPr="00FC6F0A" w:rsidRDefault="00FF4ABF" w:rsidP="00EA1EA8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/>
          <w:sz w:val="20"/>
          <w:szCs w:val="20"/>
        </w:rPr>
      </w:pPr>
    </w:p>
    <w:p w14:paraId="5D7893C5" w14:textId="25793511" w:rsidR="00FF4ABF" w:rsidRPr="00FC6F0A" w:rsidRDefault="008E266F" w:rsidP="00FC6F0A">
      <w:pPr>
        <w:pStyle w:val="paragraph"/>
        <w:spacing w:before="0" w:beforeAutospacing="0" w:after="0" w:afterAutospacing="0" w:line="360" w:lineRule="auto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C6F0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584D40" w:rsidRPr="00FC6F0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584D40" w:rsidRPr="00FC6F0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ab/>
        <w:t>DEAN</w:t>
      </w:r>
      <w:r w:rsidR="007D498E" w:rsidRPr="00FC6F0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OF EDUCATION’S </w:t>
      </w:r>
      <w:r w:rsidR="00584D40" w:rsidRPr="00FC6F0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REPORT </w:t>
      </w:r>
    </w:p>
    <w:p w14:paraId="43EFEF4F" w14:textId="203EED5D" w:rsidR="00D933CE" w:rsidRPr="00FC6F0A" w:rsidRDefault="00D933CE" w:rsidP="00EA1EA8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Professor Julia Manning</w:t>
      </w:r>
      <w:r w:rsidR="00F93771" w:rsidRPr="00FC6F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56D4" w:rsidRPr="00FC6F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reported on </w:t>
      </w:r>
      <w:r w:rsidR="00E53479" w:rsidRPr="00FC6F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the education programme</w:t>
      </w:r>
      <w:r w:rsidR="00A74814" w:rsidRPr="00FC6F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for the academic year end</w:t>
      </w:r>
      <w:r w:rsidR="00F47E2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ed </w:t>
      </w:r>
      <w:r w:rsidR="00D90A44" w:rsidRPr="00FC6F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30 September 2023</w:t>
      </w:r>
      <w:r w:rsidR="00231630" w:rsidRPr="00FC6F0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 The following points were highlighted:</w:t>
      </w:r>
    </w:p>
    <w:p w14:paraId="76B03ABE" w14:textId="77777777" w:rsidR="00633D0B" w:rsidRPr="00FC6F0A" w:rsidRDefault="00633D0B" w:rsidP="00EA1EA8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/>
          <w:sz w:val="12"/>
          <w:szCs w:val="12"/>
        </w:rPr>
      </w:pPr>
    </w:p>
    <w:p w14:paraId="0731262B" w14:textId="391F9D7D" w:rsidR="00D933CE" w:rsidRPr="00FC6F0A" w:rsidRDefault="00E53479" w:rsidP="002E69EF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There was a g</w:t>
      </w:r>
      <w:r w:rsidR="00D933C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radual recovery from the pandemic in 2022/23.</w:t>
      </w:r>
      <w:r w:rsidR="00F6188D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</w:t>
      </w:r>
      <w:r w:rsidR="00D933C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As in 2021/22, the majority of events took place online or in hybrid format, </w:t>
      </w:r>
      <w:r w:rsidR="006E32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although there were more</w:t>
      </w:r>
      <w:r w:rsidR="00D933C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in-person events as the year progressed</w:t>
      </w:r>
      <w:r w:rsidR="006E32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="00D933C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0391F5F3" w14:textId="22B28777" w:rsidR="00D933CE" w:rsidRPr="00FC6F0A" w:rsidRDefault="009646EA" w:rsidP="002E69EF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Society had t</w:t>
      </w:r>
      <w:r w:rsidR="00D933C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apped into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D933C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unique breadth of healthcare expertise and knowledge of </w:t>
      </w:r>
      <w:r w:rsidR="003F4248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its </w:t>
      </w:r>
      <w:r w:rsidR="00D933C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highly valued Section members who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were</w:t>
      </w:r>
      <w:r w:rsidR="00D933C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 fundamental to education at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D933C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RSM</w:t>
      </w:r>
      <w:r w:rsidR="006E32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0B414E94" w14:textId="0C5A8B5E" w:rsidR="00817B09" w:rsidRPr="00FC6F0A" w:rsidRDefault="00817B09" w:rsidP="002E69EF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 training simulation model driven by </w:t>
      </w:r>
      <w:r w:rsidR="00863F0F">
        <w:rPr>
          <w:rFonts w:asciiTheme="minorHAnsi" w:hAnsiTheme="minorHAnsi" w:cstheme="minorHAnsi"/>
          <w:color w:val="000000"/>
          <w:sz w:val="22"/>
          <w:szCs w:val="22"/>
          <w:lang w:val="en-US"/>
        </w:rPr>
        <w:t>artificial intelligence and virtual reality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, Navigating Angry Conversations, had been launched in partnership with Bodyswaps</w:t>
      </w:r>
      <w:r w:rsidR="006E32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2D9BF4AA" w14:textId="125A3E57" w:rsidR="003866AC" w:rsidRPr="00FC6F0A" w:rsidRDefault="003866AC" w:rsidP="002E69EF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There had been a number of high-profile specialty events</w:t>
      </w:r>
      <w:r w:rsidR="005363F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including:</w:t>
      </w:r>
    </w:p>
    <w:p w14:paraId="5305EFBB" w14:textId="39AF9F1C" w:rsidR="003866AC" w:rsidRPr="00FC6F0A" w:rsidRDefault="003866AC" w:rsidP="002E69EF">
      <w:pPr>
        <w:pStyle w:val="paragraph"/>
        <w:numPr>
          <w:ilvl w:val="1"/>
          <w:numId w:val="9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‘Digital approaches to end-of-life care: Dying in a technology enhanced way’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looked at the future of medicine using new technologies</w:t>
      </w:r>
    </w:p>
    <w:p w14:paraId="25CAA7D6" w14:textId="2177BE61" w:rsidR="003866AC" w:rsidRPr="00FC6F0A" w:rsidRDefault="009B7139" w:rsidP="002E69EF">
      <w:pPr>
        <w:pStyle w:val="paragraph"/>
        <w:numPr>
          <w:ilvl w:val="1"/>
          <w:numId w:val="9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The </w:t>
      </w:r>
      <w:r w:rsidR="003866AC" w:rsidRPr="00FC6F0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Paediatric </w:t>
      </w:r>
      <w:r w:rsidR="00451CA9" w:rsidRPr="00FC6F0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and</w:t>
      </w:r>
      <w:r w:rsidR="003866AC" w:rsidRPr="00FC6F0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 Child </w:t>
      </w:r>
      <w:r w:rsidR="003866AC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Health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Section</w:t>
      </w:r>
      <w:r w:rsidR="003866AC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held an in-person event, offering trainees the chance to develop practical leadership skills using face-to-face interaction, and offered the opportunity to connect with leaders in the field</w:t>
      </w:r>
    </w:p>
    <w:p w14:paraId="7B3F6CD3" w14:textId="40D1F300" w:rsidR="00027EAF" w:rsidRPr="00FC6F0A" w:rsidRDefault="005363F2" w:rsidP="002E69EF">
      <w:pPr>
        <w:pStyle w:val="paragraph"/>
        <w:numPr>
          <w:ilvl w:val="0"/>
          <w:numId w:val="2"/>
        </w:numPr>
        <w:spacing w:before="0" w:beforeAutospacing="0" w:after="0" w:afterAutospacing="0"/>
        <w:ind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 xml:space="preserve">The Society’s general education programme had delivered </w:t>
      </w:r>
      <w:r w:rsidR="00027EAF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33 events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="00027EAF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sometimes in partnership with other organisations and with an international profile, inc</w:t>
      </w:r>
      <w:r w:rsidR="00737C30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luding:</w:t>
      </w:r>
    </w:p>
    <w:p w14:paraId="3F66EFD8" w14:textId="41167A73" w:rsidR="0099047A" w:rsidRPr="00FC6F0A" w:rsidRDefault="0099047A" w:rsidP="002E69EF">
      <w:pPr>
        <w:pStyle w:val="paragraph"/>
        <w:numPr>
          <w:ilvl w:val="0"/>
          <w:numId w:val="5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</w:rPr>
        <w:t xml:space="preserve">Tackling Inequalities, </w:t>
      </w:r>
      <w:r w:rsidR="003F4248" w:rsidRPr="00FC6F0A">
        <w:rPr>
          <w:rFonts w:asciiTheme="minorHAnsi" w:hAnsiTheme="minorHAnsi" w:cstheme="minorHAnsi"/>
          <w:color w:val="000000"/>
          <w:sz w:val="22"/>
          <w:szCs w:val="22"/>
        </w:rPr>
        <w:t xml:space="preserve">the Society’s </w:t>
      </w:r>
      <w:r w:rsidR="008D538C" w:rsidRPr="00FC6F0A">
        <w:rPr>
          <w:rFonts w:asciiTheme="minorHAnsi" w:hAnsiTheme="minorHAnsi" w:cstheme="minorHAnsi"/>
          <w:color w:val="000000"/>
          <w:sz w:val="22"/>
          <w:szCs w:val="22"/>
        </w:rPr>
        <w:t>five</w:t>
      </w:r>
      <w:r w:rsidRPr="00FC6F0A">
        <w:rPr>
          <w:rFonts w:asciiTheme="minorHAnsi" w:hAnsiTheme="minorHAnsi" w:cstheme="minorHAnsi"/>
          <w:color w:val="000000"/>
          <w:sz w:val="22"/>
          <w:szCs w:val="22"/>
        </w:rPr>
        <w:t>-year healthcare inequalities programme, in partnership with NHS England</w:t>
      </w:r>
      <w:r w:rsidR="00AE1226" w:rsidRPr="00FC6F0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C6F0A">
        <w:rPr>
          <w:rFonts w:asciiTheme="minorHAnsi" w:hAnsiTheme="minorHAnsi" w:cstheme="minorHAnsi"/>
          <w:color w:val="000000"/>
          <w:sz w:val="22"/>
          <w:szCs w:val="22"/>
        </w:rPr>
        <w:t>commenced in January 2023 with the inaugural conference.</w:t>
      </w:r>
      <w:r w:rsidR="005F48F7" w:rsidRPr="00FC6F0A">
        <w:rPr>
          <w:rFonts w:asciiTheme="minorHAnsi" w:hAnsiTheme="minorHAnsi" w:cstheme="minorHAnsi"/>
          <w:color w:val="000000"/>
          <w:sz w:val="22"/>
          <w:szCs w:val="22"/>
        </w:rPr>
        <w:t xml:space="preserve">  It was a</w:t>
      </w:r>
      <w:r w:rsidRPr="00FC6F0A">
        <w:rPr>
          <w:rFonts w:asciiTheme="minorHAnsi" w:hAnsiTheme="minorHAnsi" w:cstheme="minorHAnsi"/>
          <w:color w:val="000000"/>
          <w:sz w:val="22"/>
          <w:szCs w:val="22"/>
        </w:rPr>
        <w:t xml:space="preserve"> sell-out event addressing ways to narrow the gap in health outcomes</w:t>
      </w:r>
      <w:r w:rsidR="009B713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10D8FC" w14:textId="626FF4CA" w:rsidR="00737C30" w:rsidRPr="00FC6F0A" w:rsidRDefault="00737C30" w:rsidP="002E69EF">
      <w:pPr>
        <w:pStyle w:val="paragraph"/>
        <w:numPr>
          <w:ilvl w:val="0"/>
          <w:numId w:val="5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</w:rPr>
        <w:t xml:space="preserve">Although </w:t>
      </w:r>
      <w:r w:rsidR="005F48F7" w:rsidRPr="00FC6F0A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FC6F0A">
        <w:rPr>
          <w:rFonts w:asciiTheme="minorHAnsi" w:hAnsiTheme="minorHAnsi" w:cstheme="minorHAnsi"/>
          <w:color w:val="000000"/>
          <w:sz w:val="22"/>
          <w:szCs w:val="22"/>
        </w:rPr>
        <w:t xml:space="preserve"> Covid-19 series continued until January 2023, the focus then shifted to ‘Spotlight’ webinars, a series of rapid response events focusing on topical and groundbreaking medical advances and research, including Mpox and Group A Strep.</w:t>
      </w:r>
    </w:p>
    <w:p w14:paraId="6E1144CB" w14:textId="6593B936" w:rsidR="004F70AE" w:rsidRDefault="00737C30" w:rsidP="002E69EF">
      <w:pPr>
        <w:pStyle w:val="paragraph"/>
        <w:numPr>
          <w:ilvl w:val="0"/>
          <w:numId w:val="5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</w:rPr>
        <w:t>The ‘In Conversation Live’ series held 14 events during the year, continuing to attract audiences, both online and in</w:t>
      </w:r>
      <w:r w:rsidR="005919D5" w:rsidRPr="00FC6F0A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FC6F0A">
        <w:rPr>
          <w:rFonts w:asciiTheme="minorHAnsi" w:hAnsiTheme="minorHAnsi" w:cstheme="minorHAnsi"/>
          <w:color w:val="000000"/>
          <w:sz w:val="22"/>
          <w:szCs w:val="22"/>
        </w:rPr>
        <w:t>person, with guests from the worlds of medicine, politics, media and entertainmen</w:t>
      </w:r>
      <w:r w:rsidR="00354C2F" w:rsidRPr="00FC6F0A">
        <w:rPr>
          <w:rFonts w:asciiTheme="minorHAnsi" w:hAnsiTheme="minorHAnsi" w:cstheme="minorHAnsi"/>
          <w:color w:val="000000"/>
          <w:sz w:val="22"/>
          <w:szCs w:val="22"/>
        </w:rPr>
        <w:t>t.</w:t>
      </w:r>
    </w:p>
    <w:p w14:paraId="0988BBD5" w14:textId="77777777" w:rsidR="00FC6F0A" w:rsidRPr="00FC6F0A" w:rsidRDefault="00FC6F0A" w:rsidP="00FC6F0A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73C5303" w14:textId="3323A379" w:rsidR="004F70AE" w:rsidRPr="00FC6F0A" w:rsidRDefault="004F70AE" w:rsidP="002E69EF">
      <w:pPr>
        <w:pStyle w:val="paragraph"/>
        <w:numPr>
          <w:ilvl w:val="0"/>
          <w:numId w:val="3"/>
        </w:numPr>
        <w:spacing w:before="0" w:beforeAutospacing="0" w:after="0" w:afterAutospacing="0"/>
        <w:ind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A range of events for healthcare professionals and the wider public</w:t>
      </w:r>
      <w:r w:rsidR="003E7AC3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had been delivered, includin</w:t>
      </w:r>
      <w:r w:rsidR="00354C2F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g the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Medicine and Me series, in partnership with charities</w:t>
      </w:r>
      <w:r w:rsidR="00354C2F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="00F75BF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Programmes during the year</w:t>
      </w:r>
      <w:r w:rsidR="00354C2F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included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</w:p>
    <w:p w14:paraId="30496120" w14:textId="4AD81A78" w:rsidR="004F70AE" w:rsidRPr="00FC6F0A" w:rsidRDefault="003F5097" w:rsidP="002E69EF">
      <w:pPr>
        <w:pStyle w:val="paragraph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L</w:t>
      </w:r>
      <w:r w:rsidR="004F70A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iving with myocarditis</w:t>
      </w:r>
    </w:p>
    <w:p w14:paraId="0A1FC399" w14:textId="5F7C4A6E" w:rsidR="004F70AE" w:rsidRPr="00FC6F0A" w:rsidRDefault="003F5097" w:rsidP="002E69EF">
      <w:pPr>
        <w:pStyle w:val="paragraph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P</w:t>
      </w:r>
      <w:r w:rsidR="004F70A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articipating in dementia research</w:t>
      </w:r>
    </w:p>
    <w:p w14:paraId="7F9F762E" w14:textId="3E4039D3" w:rsidR="004F70AE" w:rsidRPr="00FC6F0A" w:rsidRDefault="003F5097" w:rsidP="002E69EF">
      <w:pPr>
        <w:pStyle w:val="paragraph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L</w:t>
      </w:r>
      <w:r w:rsidR="004F70A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iving with a visible difference or disfigurement</w:t>
      </w:r>
    </w:p>
    <w:p w14:paraId="1C827549" w14:textId="63D2E0E0" w:rsidR="00652CF8" w:rsidRPr="00FC6F0A" w:rsidRDefault="003F5097" w:rsidP="002E69EF">
      <w:pPr>
        <w:pStyle w:val="paragraph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Y</w:t>
      </w:r>
      <w:r w:rsidR="004F70A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oung sudden cardiac death</w:t>
      </w:r>
    </w:p>
    <w:p w14:paraId="0F54A44F" w14:textId="77777777" w:rsidR="00FC6F0A" w:rsidRPr="00FC6F0A" w:rsidRDefault="00FC6F0A" w:rsidP="00FC6F0A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4830527" w14:textId="58AD0CC9" w:rsidR="004F70AE" w:rsidRPr="00FC6F0A" w:rsidRDefault="00512474" w:rsidP="002E69EF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There were a number of Public Engagement lectures delivered</w:t>
      </w:r>
      <w:r w:rsidR="00705D88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</w:p>
    <w:p w14:paraId="7586429A" w14:textId="6C944125" w:rsidR="00705D88" w:rsidRPr="00FC6F0A" w:rsidRDefault="00705D88" w:rsidP="002E69EF">
      <w:pPr>
        <w:pStyle w:val="paragraph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London Clinic Lecture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: ‘Pancreatic cancer: the future’ delivered by Professor Hermant Kocher, Mr Krish Menon and Dr Shivan Sivakumar</w:t>
      </w:r>
    </w:p>
    <w:p w14:paraId="3AB5F2CD" w14:textId="0E9410E5" w:rsidR="00705D88" w:rsidRPr="00FC6F0A" w:rsidRDefault="00705D88" w:rsidP="002E69EF">
      <w:pPr>
        <w:pStyle w:val="paragraph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Jephcott Lecture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: ‘The importance of science for the health, wealth and security of society’ was given by Professor Sir Patrick Vallance</w:t>
      </w:r>
    </w:p>
    <w:p w14:paraId="713068D4" w14:textId="6158DCC2" w:rsidR="00705D88" w:rsidRPr="00FC6F0A" w:rsidRDefault="00705D88" w:rsidP="002E69EF">
      <w:pPr>
        <w:pStyle w:val="paragraph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Dangoor Lecture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: ‘Critical challenges facing the NHS and what needs to change’; with Dr Axel Heitmuller</w:t>
      </w:r>
    </w:p>
    <w:p w14:paraId="69327C5B" w14:textId="2919E7D4" w:rsidR="00705D88" w:rsidRPr="00FC6F0A" w:rsidRDefault="00705D88" w:rsidP="002E69EF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Howard Foundation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: ‘Seeing is believing – the transformation of prostate cancer management over the last decade’ delivered by Professor Mark Emberton</w:t>
      </w:r>
    </w:p>
    <w:p w14:paraId="75F13BD6" w14:textId="61DF7253" w:rsidR="00705D88" w:rsidRPr="00FC6F0A" w:rsidRDefault="00705D88" w:rsidP="002E69EF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>Stevens Lecture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: ‘The NHS and the need for a health policy</w:t>
      </w:r>
      <w:r w:rsidR="00934A74">
        <w:rPr>
          <w:rFonts w:asciiTheme="minorHAnsi" w:hAnsiTheme="minorHAnsi" w:cstheme="minorHAnsi"/>
          <w:color w:val="000000"/>
          <w:sz w:val="22"/>
          <w:szCs w:val="22"/>
          <w:lang w:val="en-US"/>
        </w:rPr>
        <w:t>’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, given by Mr Matthew Taylor on the 75</w:t>
      </w:r>
      <w:r w:rsidRPr="00FC6F0A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US"/>
        </w:rPr>
        <w:t>th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anniversary of the NHS</w:t>
      </w:r>
    </w:p>
    <w:p w14:paraId="6073025C" w14:textId="77777777" w:rsidR="00FC6F0A" w:rsidRPr="00FC6F0A" w:rsidRDefault="00FC6F0A" w:rsidP="00FC6F0A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464C80" w14:textId="2B885652" w:rsidR="0081561B" w:rsidRPr="00FC6F0A" w:rsidRDefault="00BE7815" w:rsidP="00FC6F0A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</w:rPr>
        <w:t>Turning to the Library, mo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re than one in five members accessed digital learning resources during the year</w:t>
      </w:r>
      <w:r w:rsidRPr="00FC6F0A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Open Athens provided access to the online platform helping improve member services.</w:t>
      </w:r>
      <w:r w:rsidR="00F34738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In addition:</w:t>
      </w:r>
    </w:p>
    <w:p w14:paraId="08B1B612" w14:textId="77777777" w:rsidR="003F5097" w:rsidRPr="00FC6F0A" w:rsidRDefault="003F5097" w:rsidP="00FC6F0A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6AA2689C" w14:textId="1DC1E862" w:rsidR="0081561B" w:rsidRPr="00FC6F0A" w:rsidRDefault="0081561B" w:rsidP="002E69EF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Viewings of rare book</w:t>
      </w:r>
      <w:r w:rsidR="009B7139"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boosted the number of physical visitors to the </w:t>
      </w:r>
      <w:r w:rsidR="00F30C3C">
        <w:rPr>
          <w:rFonts w:asciiTheme="minorHAnsi" w:hAnsiTheme="minorHAnsi" w:cstheme="minorHAnsi"/>
          <w:color w:val="000000"/>
          <w:sz w:val="22"/>
          <w:szCs w:val="22"/>
          <w:lang w:val="en-US"/>
        </w:rPr>
        <w:t>L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ibrary</w:t>
      </w:r>
      <w:r w:rsidR="004F5795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7394159D" w14:textId="24DED4C5" w:rsidR="0081561B" w:rsidRPr="00FC6F0A" w:rsidRDefault="00C0334F" w:rsidP="002E69EF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 </w:t>
      </w:r>
      <w:r w:rsidR="0081561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specialist archive consultant was engaged to review </w:t>
      </w:r>
      <w:r w:rsidR="003F5097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Society’s </w:t>
      </w:r>
      <w:r w:rsidR="0081561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archives, which led to a full conservation review to ensure highest standards of preservation</w:t>
      </w:r>
      <w:r w:rsidR="004F5795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130E2C49" w14:textId="265DC059" w:rsidR="0081561B" w:rsidRPr="00FC6F0A" w:rsidRDefault="0081561B" w:rsidP="002E69EF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</w:t>
      </w:r>
      <w:r w:rsidR="00F30C3C">
        <w:rPr>
          <w:rFonts w:asciiTheme="minorHAnsi" w:hAnsiTheme="minorHAnsi" w:cstheme="minorHAnsi"/>
          <w:color w:val="000000"/>
          <w:sz w:val="22"/>
          <w:szCs w:val="22"/>
          <w:lang w:val="en-US"/>
        </w:rPr>
        <w:t>L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ibrary hosted filming for two documentary series: ‘Union’ with David Olusoga, and a five-part documentary series by German broadcaster ZDF on the sexual history of humans, presented by Dr Jessica Borge</w:t>
      </w:r>
      <w:r w:rsidR="004F5795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08384770" w14:textId="77777777" w:rsidR="00A809D3" w:rsidRPr="00FC6F0A" w:rsidRDefault="00A809D3" w:rsidP="00FC6F0A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p w14:paraId="4F899F65" w14:textId="0DC26E93" w:rsidR="00A809D3" w:rsidRDefault="003760C5" w:rsidP="00FC6F0A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FC6F0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6.</w:t>
      </w:r>
      <w:r w:rsidRPr="00FC6F0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A809D3" w:rsidRPr="00FC6F0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DIRECTOR OF FINANCE AND</w:t>
      </w:r>
      <w:r w:rsidR="002E0739" w:rsidRPr="00FC6F0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OPERATION</w:t>
      </w:r>
      <w:r w:rsidR="00A809D3" w:rsidRPr="00FC6F0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</w:t>
      </w:r>
      <w:r w:rsidR="002E0739" w:rsidRPr="00FC6F0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’</w:t>
      </w:r>
      <w:r w:rsidRPr="00FC6F0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A809D3" w:rsidRPr="00FC6F0A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REPORT</w:t>
      </w:r>
    </w:p>
    <w:p w14:paraId="032C7348" w14:textId="77777777" w:rsidR="00FC6F0A" w:rsidRPr="00FC6F0A" w:rsidRDefault="00FC6F0A" w:rsidP="00FC6F0A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3B0AF295" w14:textId="145316D3" w:rsidR="001C0269" w:rsidRPr="00FC6F0A" w:rsidRDefault="001C0269" w:rsidP="00FC6F0A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Simon Mills, Director of Finance and Operations, </w:t>
      </w:r>
      <w:r w:rsidR="00DC0C9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reported on </w:t>
      </w:r>
      <w:r w:rsidR="00B947AA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Society’s </w:t>
      </w:r>
      <w:r w:rsidR="00B7589A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accounts</w:t>
      </w:r>
      <w:r w:rsidR="00425117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for the year end</w:t>
      </w:r>
      <w:r w:rsidR="009B7139">
        <w:rPr>
          <w:rFonts w:asciiTheme="minorHAnsi" w:hAnsiTheme="minorHAnsi" w:cstheme="minorHAnsi"/>
          <w:color w:val="000000"/>
          <w:sz w:val="22"/>
          <w:szCs w:val="22"/>
          <w:lang w:val="en-US"/>
        </w:rPr>
        <w:t>ed 30</w:t>
      </w:r>
      <w:r w:rsidR="00425117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September 2023</w:t>
      </w:r>
      <w:r w:rsidR="00B7589A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</w:p>
    <w:p w14:paraId="2C7D039F" w14:textId="77777777" w:rsidR="00EA46C4" w:rsidRPr="00FC6F0A" w:rsidRDefault="00EA46C4" w:rsidP="00FC6F0A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C5FD9F1" w14:textId="35185FE1" w:rsidR="003760C5" w:rsidRPr="00FC6F0A" w:rsidRDefault="003760C5" w:rsidP="002E69EF">
      <w:pPr>
        <w:pStyle w:val="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Total income for the year increased to £12.2m (2021/22: £10.1m)</w:t>
      </w:r>
      <w:r w:rsidR="00425117" w:rsidRPr="00FC6F0A">
        <w:rPr>
          <w:rFonts w:asciiTheme="minorHAnsi" w:hAnsiTheme="minorHAnsi" w:cstheme="minorHAnsi"/>
          <w:color w:val="000000"/>
          <w:sz w:val="22"/>
          <w:szCs w:val="22"/>
        </w:rPr>
        <w:t>.  This was d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riven by the continued return of hospitality and conferencing income which </w:t>
      </w:r>
      <w:r w:rsidR="009B7139">
        <w:rPr>
          <w:rFonts w:asciiTheme="minorHAnsi" w:hAnsiTheme="minorHAnsi" w:cstheme="minorHAnsi"/>
          <w:color w:val="000000"/>
          <w:sz w:val="22"/>
          <w:szCs w:val="22"/>
          <w:lang w:val="en-US"/>
        </w:rPr>
        <w:t>increased</w:t>
      </w:r>
      <w:r w:rsidR="009B7139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to</w:t>
      </w:r>
      <w:r w:rsidRPr="00FC6F0A">
        <w:rPr>
          <w:rFonts w:asciiTheme="minorHAnsi" w:hAnsiTheme="minorHAnsi" w:cstheme="minorHAnsi"/>
          <w:color w:val="000000"/>
          <w:sz w:val="22"/>
          <w:szCs w:val="22"/>
        </w:rPr>
        <w:t xml:space="preserve"> £5.1m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(2021/22: £3.2m)</w:t>
      </w:r>
      <w:r w:rsidR="00FC6F0A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5438A4FA" w14:textId="3DE3345C" w:rsidR="003760C5" w:rsidRPr="00FC6F0A" w:rsidRDefault="003760C5" w:rsidP="002E69EF">
      <w:pPr>
        <w:pStyle w:val="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>Income from charitable activities including membership was £6.0m (2021/22: £5.9m)</w:t>
      </w:r>
      <w:r w:rsidR="00EA3897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1C1DEE07" w14:textId="4856E1C0" w:rsidR="003760C5" w:rsidRPr="00FC6F0A" w:rsidRDefault="003760C5" w:rsidP="002E69EF">
      <w:pPr>
        <w:pStyle w:val="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Fundraising activities generated £0.7m (2021/22: £0.9m)</w:t>
      </w:r>
      <w:r w:rsidR="00FC6F0A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434148E7" w14:textId="1422F5D4" w:rsidR="003760C5" w:rsidRPr="00FC6F0A" w:rsidRDefault="003760C5" w:rsidP="002E69EF">
      <w:pPr>
        <w:pStyle w:val="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Total expenditure in the year increased to £14.6m (2021/22: £12.5m) reflecting the higher levels of activity in conferencing and hospitality and </w:t>
      </w:r>
      <w:r w:rsidR="009B713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high</w:t>
      </w:r>
      <w:r w:rsidR="009B7139">
        <w:rPr>
          <w:rFonts w:asciiTheme="minorHAnsi" w:hAnsiTheme="minorHAnsi" w:cstheme="minorHAnsi"/>
          <w:color w:val="000000"/>
          <w:sz w:val="22"/>
          <w:szCs w:val="22"/>
          <w:lang w:val="en-US"/>
        </w:rPr>
        <w:t>er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inflation economic environment</w:t>
      </w:r>
      <w:r w:rsidR="00FC6F0A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3A968EE6" w14:textId="306EEF85" w:rsidR="003760C5" w:rsidRPr="00FC6F0A" w:rsidRDefault="003760C5" w:rsidP="002E69EF">
      <w:pPr>
        <w:pStyle w:val="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result after revaluation of investments and exceptional items was a loss </w:t>
      </w:r>
      <w:r w:rsidR="002840DE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of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£2.3m (2021/22: loss of £1.9m)</w:t>
      </w:r>
      <w:r w:rsidR="00FC6F0A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3CF4E43F" w14:textId="1129EB5D" w:rsidR="003760C5" w:rsidRPr="00FC6F0A" w:rsidRDefault="003760C5" w:rsidP="002E69EF">
      <w:pPr>
        <w:pStyle w:val="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As </w:t>
      </w:r>
      <w:r w:rsidR="00135C04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of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30 September 2023</w:t>
      </w:r>
      <w:r w:rsidR="00FC6F0A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 Society had general unrestricted reserves of £4.4m (2022: £5.7m) and cash of £10.9m (2022: £12.2m)</w:t>
      </w:r>
      <w:r w:rsidR="00FC6F0A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27BE5820" w14:textId="78D5996F" w:rsidR="003760C5" w:rsidRPr="00FC6F0A" w:rsidRDefault="003760C5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1DA9BF8" w14:textId="5F6F6537" w:rsidR="003760C5" w:rsidRPr="00FC6F0A" w:rsidRDefault="002B0E8B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Mr Mills moved onto </w:t>
      </w:r>
      <w:r w:rsidR="00B342AD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actions taken in the current year:</w:t>
      </w:r>
    </w:p>
    <w:p w14:paraId="2AD86138" w14:textId="77777777" w:rsidR="003760C5" w:rsidRPr="00FC6F0A" w:rsidRDefault="003760C5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70E01E6E" w14:textId="097B59BB" w:rsidR="002B0E8B" w:rsidRPr="00FC6F0A" w:rsidRDefault="00B342AD" w:rsidP="002E69EF">
      <w:pPr>
        <w:pStyle w:val="paragraph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c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ost reduction recovery plan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had been 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implemented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and the 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target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was to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break-even over a </w:t>
      </w:r>
      <w:r w:rsidR="00135C04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2-year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period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60FC5068" w14:textId="5C2E0438" w:rsidR="002B0E8B" w:rsidRPr="00FC6F0A" w:rsidRDefault="002B0E8B" w:rsidP="002E69EF">
      <w:pPr>
        <w:pStyle w:val="paragraph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More effective ways of working </w:t>
      </w:r>
      <w:r w:rsidR="00B342AD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had been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introduced to allow headcount reduction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4AA58CA8" w14:textId="2E36EB54" w:rsidR="002B0E8B" w:rsidRPr="00FC6F0A" w:rsidRDefault="00B342AD" w:rsidP="002E69EF">
      <w:pPr>
        <w:pStyle w:val="paragraph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Access to 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under-utilised e-resources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a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nd those freely available elsewhere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had been removed</w:t>
      </w:r>
      <w:r w:rsidR="009243E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4C11F1EE" w14:textId="3DEAC72F" w:rsidR="002B0E8B" w:rsidRPr="00FC6F0A" w:rsidRDefault="00B342AD" w:rsidP="002E69EF">
      <w:pPr>
        <w:pStyle w:val="paragraph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urplus space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had been converted 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to generate revenue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677B1CB0" w14:textId="72E826B2" w:rsidR="002B0E8B" w:rsidRPr="00FC6F0A" w:rsidRDefault="00B342AD" w:rsidP="002E69EF">
      <w:pPr>
        <w:pStyle w:val="paragraph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p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rojected result for the current financial year (2023/24)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was</w:t>
      </w:r>
      <w:r w:rsidR="002B0E8B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 reduced deficit of £0.7m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790874FC" w14:textId="5CEBC468" w:rsidR="002B0E8B" w:rsidRPr="00FC6F0A" w:rsidRDefault="002B0E8B" w:rsidP="002E69EF">
      <w:pPr>
        <w:pStyle w:val="paragraph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In cash terms, the </w:t>
      </w:r>
      <w:r w:rsidR="009B7139">
        <w:rPr>
          <w:rFonts w:asciiTheme="minorHAnsi" w:hAnsiTheme="minorHAnsi" w:cstheme="minorHAnsi"/>
          <w:color w:val="000000"/>
          <w:sz w:val="22"/>
          <w:szCs w:val="22"/>
          <w:lang w:val="en-US"/>
        </w:rPr>
        <w:t>year was estimated to be c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lose to break-even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405B9889" w14:textId="77777777" w:rsidR="00A030DC" w:rsidRPr="00FC6F0A" w:rsidRDefault="00A030DC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2A0823E" w14:textId="552FCF07" w:rsidR="002B0E8B" w:rsidRPr="00FC6F0A" w:rsidRDefault="00A030DC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Finally, Mr Mills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looked ahead to the future:</w:t>
      </w:r>
    </w:p>
    <w:p w14:paraId="5BC52D62" w14:textId="77777777" w:rsidR="00EA1EA8" w:rsidRPr="00FC6F0A" w:rsidRDefault="00EA1EA8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53938B" w14:textId="4F430D20" w:rsidR="00A030DC" w:rsidRPr="00FC6F0A" w:rsidRDefault="00A030DC" w:rsidP="00EE57BF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actions taken mean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that eradicating the operating deficit 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was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now achievable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</w:rPr>
        <w:t>.  However,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transformation w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ould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not be achieved through cost cuts alone – revenue </w:t>
      </w:r>
      <w:r w:rsidR="00332495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would need to grow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30503555" w14:textId="5A5B5219" w:rsidR="00A030DC" w:rsidRPr="00FC6F0A" w:rsidRDefault="00FE21C2" w:rsidP="00EE57BF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i</w:t>
      </w:r>
      <w:r w:rsidR="00A030DC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mmediate focus 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was on </w:t>
      </w:r>
      <w:r w:rsidR="00A030DC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maximising the opportunities that exist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ed</w:t>
      </w:r>
      <w:r w:rsidR="00A030DC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 partnerships and philanthropy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101ABEB2" w14:textId="7C69823D" w:rsidR="00A030DC" w:rsidRPr="00FC6F0A" w:rsidRDefault="00A030DC" w:rsidP="00EE57BF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While membership retention remain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ed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very strong, a new membership value proposition 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was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being developed to drive growth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6D126AB5" w14:textId="5F4D8D7B" w:rsidR="00A030DC" w:rsidRPr="00FC6F0A" w:rsidRDefault="00A030DC" w:rsidP="00EE57BF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All of these activities require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d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investment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76949CDC" w14:textId="3D398246" w:rsidR="00A030DC" w:rsidRPr="00FC6F0A" w:rsidRDefault="00A030DC" w:rsidP="00EE57BF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Robust financial management w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ould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be critical in managing costs and delivering value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1A0EF238" w14:textId="6247820E" w:rsidR="00D54EAE" w:rsidRPr="00FC6F0A" w:rsidRDefault="00A030DC" w:rsidP="00EE57BF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This w</w:t>
      </w:r>
      <w:r w:rsidR="00FE21C2"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>ould</w:t>
      </w:r>
      <w:r w:rsidRPr="00FC6F0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be delivered through improved reporting and a move to centralised procurement from preferred suppliers</w:t>
      </w:r>
      <w:r w:rsidR="00E6716E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7472C0E0" w14:textId="77777777" w:rsidR="00EA1EA8" w:rsidRPr="00FC6F0A" w:rsidRDefault="00EA1EA8" w:rsidP="00EA1EA8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4CBC0A19" w14:textId="152CD019" w:rsidR="006B1811" w:rsidRPr="00FC6F0A" w:rsidRDefault="006765C7" w:rsidP="00FC6F0A">
      <w:pPr>
        <w:pStyle w:val="paragraph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C6F0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E266F" w:rsidRPr="00FC6F0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E266F" w:rsidRPr="00FC6F0A">
        <w:rPr>
          <w:rFonts w:asciiTheme="minorHAnsi" w:hAnsiTheme="minorHAnsi" w:cstheme="minorHAnsi"/>
          <w:b/>
          <w:bCs/>
          <w:sz w:val="22"/>
          <w:szCs w:val="22"/>
        </w:rPr>
        <w:tab/>
        <w:t>REPORT AND ACCOUNTS</w:t>
      </w:r>
    </w:p>
    <w:p w14:paraId="6632B887" w14:textId="6B632310" w:rsidR="00FD681C" w:rsidRPr="00FC6F0A" w:rsidRDefault="00FD681C" w:rsidP="00EA1E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Style w:val="normaltextrun"/>
          <w:rFonts w:asciiTheme="minorHAnsi" w:hAnsiTheme="minorHAnsi" w:cstheme="minorHAnsi"/>
          <w:sz w:val="22"/>
          <w:szCs w:val="22"/>
        </w:rPr>
        <w:t>The audited accounts for the session 202</w:t>
      </w:r>
      <w:r w:rsidR="002E08B7" w:rsidRPr="00FC6F0A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Pr="00FC6F0A">
        <w:rPr>
          <w:rStyle w:val="normaltextrun"/>
          <w:rFonts w:asciiTheme="minorHAnsi" w:hAnsiTheme="minorHAnsi" w:cstheme="minorHAnsi"/>
          <w:sz w:val="22"/>
          <w:szCs w:val="22"/>
        </w:rPr>
        <w:t>/2</w:t>
      </w:r>
      <w:r w:rsidR="002E08B7" w:rsidRPr="00FC6F0A">
        <w:rPr>
          <w:rStyle w:val="normaltextrun"/>
          <w:rFonts w:asciiTheme="minorHAnsi" w:hAnsiTheme="minorHAnsi" w:cstheme="minorHAnsi"/>
          <w:sz w:val="22"/>
          <w:szCs w:val="22"/>
        </w:rPr>
        <w:t xml:space="preserve">3 </w:t>
      </w:r>
      <w:r w:rsidRPr="00FC6F0A">
        <w:rPr>
          <w:rStyle w:val="normaltextrun"/>
          <w:rFonts w:asciiTheme="minorHAnsi" w:hAnsiTheme="minorHAnsi" w:cstheme="minorHAnsi"/>
          <w:sz w:val="22"/>
          <w:szCs w:val="22"/>
        </w:rPr>
        <w:t>were unanimously received and adopted. </w:t>
      </w:r>
      <w:r w:rsidRPr="00FC6F0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DE0589" w14:textId="77777777" w:rsidR="00FD681C" w:rsidRPr="00FC6F0A" w:rsidRDefault="00FD681C" w:rsidP="00EA1E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872139" w14:textId="5EC28A38" w:rsidR="00FD681C" w:rsidRPr="00FC6F0A" w:rsidRDefault="006765C7" w:rsidP="00FC6F0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8</w:t>
      </w:r>
      <w:r w:rsidR="00FD681C" w:rsidRPr="00FC6F0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="00FD681C" w:rsidRPr="00FC6F0A">
        <w:rPr>
          <w:rStyle w:val="tabchar"/>
          <w:rFonts w:asciiTheme="minorHAnsi" w:hAnsiTheme="minorHAnsi" w:cstheme="minorHAnsi"/>
          <w:sz w:val="22"/>
          <w:szCs w:val="22"/>
        </w:rPr>
        <w:tab/>
      </w:r>
      <w:r w:rsidR="00FD681C" w:rsidRPr="00FC6F0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APPOINTMENT OF AUDITORS FOR THE SESSION 202</w:t>
      </w:r>
      <w:r w:rsidR="00095A4D" w:rsidRPr="00FC6F0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34238B" w:rsidRPr="00FC6F0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/2</w:t>
      </w:r>
      <w:r w:rsidR="00095A4D" w:rsidRPr="00FC6F0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  <w:r w:rsidR="00FD681C" w:rsidRPr="00FC6F0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CB5261" w14:textId="1EAF786A" w:rsidR="5C2ECEA4" w:rsidRPr="00FC6F0A" w:rsidRDefault="00FD681C" w:rsidP="00FC6F0A">
      <w:pPr>
        <w:pStyle w:val="paragraph"/>
        <w:spacing w:before="0" w:beforeAutospacing="0" w:after="0" w:afterAutospacing="0"/>
        <w:ind w:right="-15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C6F0A">
        <w:rPr>
          <w:rStyle w:val="normaltextrun"/>
          <w:rFonts w:asciiTheme="minorHAnsi" w:hAnsiTheme="minorHAnsi" w:cstheme="minorHAnsi"/>
          <w:sz w:val="22"/>
          <w:szCs w:val="22"/>
        </w:rPr>
        <w:t>The President and Council recommended that BDO be reappointed as Auditors for the 20</w:t>
      </w:r>
      <w:r w:rsidR="0034238B" w:rsidRPr="00FC6F0A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="002E08B7" w:rsidRPr="00FC6F0A">
        <w:rPr>
          <w:rStyle w:val="normaltextrun"/>
          <w:rFonts w:asciiTheme="minorHAnsi" w:hAnsiTheme="minorHAnsi" w:cstheme="minorHAnsi"/>
          <w:sz w:val="22"/>
          <w:szCs w:val="22"/>
        </w:rPr>
        <w:t>3</w:t>
      </w:r>
      <w:r w:rsidR="0034238B" w:rsidRPr="00FC6F0A">
        <w:rPr>
          <w:rStyle w:val="normaltextrun"/>
          <w:rFonts w:asciiTheme="minorHAnsi" w:hAnsiTheme="minorHAnsi" w:cstheme="minorHAnsi"/>
          <w:sz w:val="22"/>
          <w:szCs w:val="22"/>
        </w:rPr>
        <w:t>/2</w:t>
      </w:r>
      <w:r w:rsidR="002E08B7" w:rsidRPr="00FC6F0A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FC6F0A">
        <w:rPr>
          <w:rStyle w:val="normaltextrun"/>
          <w:rFonts w:asciiTheme="minorHAnsi" w:hAnsiTheme="minorHAnsi" w:cstheme="minorHAnsi"/>
          <w:sz w:val="22"/>
          <w:szCs w:val="22"/>
        </w:rPr>
        <w:t xml:space="preserve"> session.</w:t>
      </w:r>
      <w:r w:rsidR="00B96CD7" w:rsidRPr="00FC6F0A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  <w:r w:rsidRPr="00FC6F0A">
        <w:rPr>
          <w:rStyle w:val="normaltextrun"/>
          <w:rFonts w:asciiTheme="minorHAnsi" w:hAnsiTheme="minorHAnsi" w:cstheme="minorHAnsi"/>
          <w:sz w:val="22"/>
          <w:szCs w:val="22"/>
        </w:rPr>
        <w:t>This recommendation was unanimously approved.</w:t>
      </w:r>
      <w:r w:rsidRPr="00FC6F0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AD7A069" w14:textId="77777777" w:rsidR="00D567D2" w:rsidRPr="00FC6F0A" w:rsidRDefault="00D567D2" w:rsidP="00EA1EA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015074E" w14:textId="671E54E4" w:rsidR="00D567D2" w:rsidRPr="00FC6F0A" w:rsidRDefault="00D567D2" w:rsidP="00FC6F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FC6F0A">
        <w:rPr>
          <w:rStyle w:val="eop"/>
          <w:rFonts w:asciiTheme="minorHAnsi" w:hAnsiTheme="minorHAnsi" w:cstheme="minorHAnsi"/>
          <w:b/>
          <w:bCs/>
          <w:sz w:val="22"/>
          <w:szCs w:val="22"/>
        </w:rPr>
        <w:t>9.</w:t>
      </w:r>
      <w:r w:rsidRPr="00FC6F0A">
        <w:rPr>
          <w:rStyle w:val="eop"/>
          <w:rFonts w:asciiTheme="minorHAnsi" w:hAnsiTheme="minorHAnsi" w:cstheme="minorHAnsi"/>
          <w:b/>
          <w:bCs/>
          <w:sz w:val="22"/>
          <w:szCs w:val="22"/>
        </w:rPr>
        <w:tab/>
        <w:t>RECENT DEVELOPMENT</w:t>
      </w:r>
      <w:r w:rsidR="00202BFB" w:rsidRPr="00FC6F0A">
        <w:rPr>
          <w:rStyle w:val="eop"/>
          <w:rFonts w:asciiTheme="minorHAnsi" w:hAnsiTheme="minorHAnsi" w:cstheme="minorHAnsi"/>
          <w:b/>
          <w:bCs/>
          <w:sz w:val="22"/>
          <w:szCs w:val="22"/>
        </w:rPr>
        <w:t>S</w:t>
      </w:r>
      <w:r w:rsidR="00DF27FF" w:rsidRPr="00FC6F0A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AND FUTURE PLANS</w:t>
      </w:r>
    </w:p>
    <w:p w14:paraId="219BCDB3" w14:textId="6D52D6E4" w:rsidR="00FD1511" w:rsidRPr="00FC6F0A" w:rsidRDefault="00FD1511" w:rsidP="00FC6F0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C6F0A">
        <w:rPr>
          <w:rStyle w:val="eop"/>
          <w:rFonts w:asciiTheme="minorHAnsi" w:hAnsiTheme="minorHAnsi" w:cstheme="minorHAnsi"/>
          <w:sz w:val="22"/>
          <w:szCs w:val="22"/>
        </w:rPr>
        <w:t xml:space="preserve">Ms Acton </w:t>
      </w:r>
      <w:r w:rsidR="00261D8F" w:rsidRPr="00FC6F0A">
        <w:rPr>
          <w:rStyle w:val="eop"/>
          <w:rFonts w:asciiTheme="minorHAnsi" w:hAnsiTheme="minorHAnsi" w:cstheme="minorHAnsi"/>
          <w:sz w:val="22"/>
          <w:szCs w:val="22"/>
        </w:rPr>
        <w:t xml:space="preserve">brought the meeting up-to-date with </w:t>
      </w:r>
      <w:r w:rsidR="007F4C61" w:rsidRPr="00FC6F0A">
        <w:rPr>
          <w:rStyle w:val="eop"/>
          <w:rFonts w:asciiTheme="minorHAnsi" w:hAnsiTheme="minorHAnsi" w:cstheme="minorHAnsi"/>
          <w:sz w:val="22"/>
          <w:szCs w:val="22"/>
        </w:rPr>
        <w:t>recent developments:</w:t>
      </w:r>
    </w:p>
    <w:p w14:paraId="37EB98B4" w14:textId="1DA7E3A9" w:rsidR="00455BC4" w:rsidRPr="00FC6F0A" w:rsidRDefault="002D4FCF" w:rsidP="002E69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The Library had e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xtended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its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opening hours</w:t>
      </w:r>
      <w:r w:rsidR="00C74D82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(now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7</w:t>
      </w:r>
      <w:r w:rsidR="00C74D82" w:rsidRPr="00FC6F0A">
        <w:rPr>
          <w:rFonts w:asciiTheme="minorHAnsi" w:hAnsiTheme="minorHAnsi" w:cstheme="minorHAnsi"/>
          <w:sz w:val="22"/>
          <w:szCs w:val="22"/>
          <w:lang w:val="en-US"/>
        </w:rPr>
        <w:t>.00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am to 11</w:t>
      </w:r>
      <w:r w:rsidR="00C74D82" w:rsidRPr="00FC6F0A">
        <w:rPr>
          <w:rFonts w:asciiTheme="minorHAnsi" w:hAnsiTheme="minorHAnsi" w:cstheme="minorHAnsi"/>
          <w:sz w:val="22"/>
          <w:szCs w:val="22"/>
          <w:lang w:val="en-US"/>
        </w:rPr>
        <w:t>.00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pm 7 days a week</w:t>
      </w:r>
      <w:r w:rsidR="00C74D82" w:rsidRPr="00FC6F0A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44DF7E5" w14:textId="4CD58909" w:rsidR="00455BC4" w:rsidRPr="00FC6F0A" w:rsidRDefault="00F77F17" w:rsidP="002E69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There were closer links with the Sections </w:t>
      </w:r>
      <w:r w:rsidR="006803CB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following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the establishment of the Section Working Group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E2C0979" w14:textId="2F4224BD" w:rsidR="00455BC4" w:rsidRPr="00FC6F0A" w:rsidRDefault="00F77F17" w:rsidP="002E69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new Staff Forum 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had been established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the Society had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entered the Mind Staff Wellbeing Index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A743569" w14:textId="17883184" w:rsidR="00455BC4" w:rsidRPr="00FC6F0A" w:rsidRDefault="00F77F17" w:rsidP="002E69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</w:rPr>
        <w:t xml:space="preserve">A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Clinical Lead for Innovation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had been appointed -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Miss Nara Orban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731B770" w14:textId="5EE05A09" w:rsidR="00455BC4" w:rsidRPr="00FC6F0A" w:rsidRDefault="00F77F17" w:rsidP="002E69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A Clinical Lead for CPD had been a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ppointed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-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Mr Ali Juma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95729AA" w14:textId="5FEAF73D" w:rsidR="00455BC4" w:rsidRPr="00FC6F0A" w:rsidRDefault="00F77F17" w:rsidP="002E69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A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Next Gen pilot programme to support trainees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had been launched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(working with </w:t>
      </w:r>
      <w:r w:rsidR="004F0FA0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Palliative Care Section)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88F6EF8" w14:textId="541BD58C" w:rsidR="004F0FA0" w:rsidRPr="00FC6F0A" w:rsidRDefault="004F0FA0" w:rsidP="002E69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A n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ew section of Aesthetic Medicine and Surgery 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>would be launched on 1 October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F524908" w14:textId="4ADC3566" w:rsidR="00455BC4" w:rsidRPr="00FC6F0A" w:rsidRDefault="004F0FA0" w:rsidP="002E69E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new Director of Partnerships</w:t>
      </w:r>
      <w:r w:rsidR="00202BFB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had been appointed and would be starting i</w:t>
      </w:r>
      <w:r w:rsidR="00455BC4" w:rsidRPr="00FC6F0A">
        <w:rPr>
          <w:rFonts w:asciiTheme="minorHAnsi" w:hAnsiTheme="minorHAnsi" w:cstheme="minorHAnsi"/>
          <w:sz w:val="22"/>
          <w:szCs w:val="22"/>
          <w:lang w:val="en-US"/>
        </w:rPr>
        <w:t>n October 2024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777E4BB" w14:textId="77777777" w:rsidR="00455BC4" w:rsidRPr="00FC6F0A" w:rsidRDefault="00455BC4" w:rsidP="00EA1E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6D11ACB8" w14:textId="50AED0E9" w:rsidR="00FD1511" w:rsidRDefault="00FD1511" w:rsidP="00CB0A54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Professor Leng</w:t>
      </w:r>
      <w:r w:rsidR="00D21C95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pledged that the Society would:</w:t>
      </w:r>
    </w:p>
    <w:p w14:paraId="3D68FD6D" w14:textId="7CF96637" w:rsidR="00FD1511" w:rsidRPr="00FC6F0A" w:rsidRDefault="00D21C95" w:rsidP="002E69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Continue to d</w:t>
      </w:r>
      <w:r w:rsidR="00FD1511" w:rsidRPr="00FC6F0A">
        <w:rPr>
          <w:rFonts w:asciiTheme="minorHAnsi" w:hAnsiTheme="minorHAnsi" w:cstheme="minorHAnsi"/>
          <w:sz w:val="22"/>
          <w:szCs w:val="22"/>
          <w:lang w:val="en-US"/>
        </w:rPr>
        <w:t>eliver great education events, learning resources and networking opportunities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FCF2000" w14:textId="06D335DC" w:rsidR="00FD1511" w:rsidRPr="00FC6F0A" w:rsidRDefault="00FD1511" w:rsidP="002E69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Develop the </w:t>
      </w:r>
      <w:r w:rsidR="003360E6" w:rsidRPr="00FC6F0A">
        <w:rPr>
          <w:rFonts w:asciiTheme="minorHAnsi" w:hAnsiTheme="minorHAnsi" w:cstheme="minorHAnsi"/>
          <w:sz w:val="22"/>
          <w:szCs w:val="22"/>
          <w:lang w:val="en-US"/>
        </w:rPr>
        <w:t>fourth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pillar of the strategy around innovation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80BA54C" w14:textId="6FC5DF5C" w:rsidR="00FD1511" w:rsidRPr="00FC6F0A" w:rsidRDefault="00FD1511" w:rsidP="002E69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Host </w:t>
      </w:r>
      <w:r w:rsidR="00D21C95" w:rsidRPr="00FC6F0A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first innovation conference in Autumn 2025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1D133D9" w14:textId="1516AD3B" w:rsidR="00FD1511" w:rsidRPr="00FC6F0A" w:rsidRDefault="00FD1511" w:rsidP="002E69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Carry out a strategic review of membership to ensure RSM membership remain</w:t>
      </w:r>
      <w:r w:rsidR="00D21C95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ed 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>relevant and popular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1BEBA23" w14:textId="0F053DB8" w:rsidR="00FD1511" w:rsidRPr="00FC6F0A" w:rsidRDefault="00FD1511" w:rsidP="002E69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Ensure space me</w:t>
      </w:r>
      <w:r w:rsidR="00D21C95" w:rsidRPr="00FC6F0A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the needs of members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CF7B44D" w14:textId="571D6354" w:rsidR="00FD1511" w:rsidRPr="00FC6F0A" w:rsidRDefault="00FD1511" w:rsidP="002E69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Improve diversity across all areas of the RSM’s work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5CCA172" w14:textId="1D788328" w:rsidR="00FD1511" w:rsidRPr="00FC6F0A" w:rsidRDefault="00FD1511" w:rsidP="002E69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Develop new digital tools to support interaction with members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65A8A72" w14:textId="334C4FC0" w:rsidR="00FD1511" w:rsidRPr="00FC6F0A" w:rsidRDefault="00FD1511" w:rsidP="002E69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Focus on income growth and cost management to ensure financial sustainability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26DCC7" w14:textId="119C57C3" w:rsidR="00562432" w:rsidRPr="00FC6F0A" w:rsidRDefault="00FD1511" w:rsidP="002E69EF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  <w:lang w:val="en-US"/>
        </w:rPr>
        <w:t>Review</w:t>
      </w:r>
      <w:r w:rsidR="00D21C95" w:rsidRPr="00FC6F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C6F0A">
        <w:rPr>
          <w:rFonts w:asciiTheme="minorHAnsi" w:hAnsiTheme="minorHAnsi" w:cstheme="minorHAnsi"/>
          <w:sz w:val="22"/>
          <w:szCs w:val="22"/>
          <w:lang w:val="en-US"/>
        </w:rPr>
        <w:t>current strategy and begin engagement on future strategy</w:t>
      </w:r>
      <w:r w:rsidR="006C29C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713D30D" w14:textId="77777777" w:rsidR="00EA1EA8" w:rsidRPr="00FC6F0A" w:rsidRDefault="00EA1EA8" w:rsidP="00EA1EA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DCE3674" w14:textId="1692B1B8" w:rsidR="00FD681C" w:rsidRPr="00FC6F0A" w:rsidRDefault="00D02A58" w:rsidP="00FC6F0A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FC6F0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10.</w:t>
      </w:r>
      <w:r w:rsidR="00FD681C" w:rsidRPr="00FC6F0A">
        <w:rPr>
          <w:rStyle w:val="tabchar"/>
          <w:rFonts w:asciiTheme="minorHAnsi" w:hAnsiTheme="minorHAnsi" w:cstheme="minorHAnsi"/>
          <w:sz w:val="22"/>
          <w:szCs w:val="22"/>
        </w:rPr>
        <w:tab/>
      </w:r>
      <w:r w:rsidR="00FD681C" w:rsidRPr="00FC6F0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QUESTIONS FROM FELLOWS</w:t>
      </w:r>
      <w:r w:rsidR="00FD681C" w:rsidRPr="00FC6F0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8756C7" w14:textId="38974038" w:rsidR="00AF7CD2" w:rsidRPr="00FC6F0A" w:rsidRDefault="0034238B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</w:rPr>
        <w:t xml:space="preserve">The President asked </w:t>
      </w:r>
      <w:r w:rsidR="00636231" w:rsidRPr="00FC6F0A">
        <w:rPr>
          <w:rFonts w:asciiTheme="minorHAnsi" w:hAnsiTheme="minorHAnsi" w:cstheme="minorHAnsi"/>
          <w:sz w:val="22"/>
          <w:szCs w:val="22"/>
        </w:rPr>
        <w:t xml:space="preserve">for questions from members, noting that those attending </w:t>
      </w:r>
      <w:r w:rsidR="00D02A58" w:rsidRPr="00FC6F0A">
        <w:rPr>
          <w:rFonts w:asciiTheme="minorHAnsi" w:hAnsiTheme="minorHAnsi" w:cstheme="minorHAnsi"/>
          <w:sz w:val="22"/>
          <w:szCs w:val="22"/>
        </w:rPr>
        <w:t>via Zoom</w:t>
      </w:r>
      <w:r w:rsidR="00636231" w:rsidRPr="00FC6F0A">
        <w:rPr>
          <w:rFonts w:asciiTheme="minorHAnsi" w:hAnsiTheme="minorHAnsi" w:cstheme="minorHAnsi"/>
          <w:sz w:val="22"/>
          <w:szCs w:val="22"/>
        </w:rPr>
        <w:t xml:space="preserve"> could </w:t>
      </w:r>
      <w:r w:rsidR="002A3D0D" w:rsidRPr="00FC6F0A">
        <w:rPr>
          <w:rFonts w:asciiTheme="minorHAnsi" w:hAnsiTheme="minorHAnsi" w:cstheme="minorHAnsi"/>
          <w:sz w:val="22"/>
          <w:szCs w:val="22"/>
        </w:rPr>
        <w:t>use</w:t>
      </w:r>
      <w:r w:rsidR="00AF7CD2" w:rsidRPr="00FC6F0A">
        <w:rPr>
          <w:rFonts w:asciiTheme="minorHAnsi" w:hAnsiTheme="minorHAnsi" w:cstheme="minorHAnsi"/>
          <w:sz w:val="22"/>
          <w:szCs w:val="22"/>
        </w:rPr>
        <w:t xml:space="preserve"> Slido.</w:t>
      </w:r>
    </w:p>
    <w:p w14:paraId="7D7A430B" w14:textId="77777777" w:rsidR="001D5E1D" w:rsidRPr="00CB0A54" w:rsidRDefault="001D5E1D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1926579D" w14:textId="16AABBCE" w:rsidR="00AF047C" w:rsidRPr="00FC6F0A" w:rsidRDefault="00004E34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0C88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Fellow</w:t>
      </w:r>
      <w:r w:rsidR="00860C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6162" w:rsidRPr="00D07B9B">
        <w:rPr>
          <w:rFonts w:asciiTheme="minorHAnsi" w:hAnsiTheme="minorHAnsi" w:cstheme="minorHAnsi"/>
          <w:sz w:val="22"/>
          <w:szCs w:val="22"/>
        </w:rPr>
        <w:t xml:space="preserve">asked if the Society was </w:t>
      </w:r>
      <w:r w:rsidR="00D756BD" w:rsidRPr="00D07B9B">
        <w:rPr>
          <w:rFonts w:asciiTheme="minorHAnsi" w:hAnsiTheme="minorHAnsi" w:cstheme="minorHAnsi"/>
          <w:sz w:val="22"/>
          <w:szCs w:val="22"/>
        </w:rPr>
        <w:t xml:space="preserve">doing enough to make a positive contribution </w:t>
      </w:r>
      <w:r w:rsidR="00404222" w:rsidRPr="00D07B9B">
        <w:rPr>
          <w:rFonts w:asciiTheme="minorHAnsi" w:hAnsiTheme="minorHAnsi" w:cstheme="minorHAnsi"/>
          <w:sz w:val="22"/>
          <w:szCs w:val="22"/>
        </w:rPr>
        <w:t>to</w:t>
      </w:r>
      <w:r w:rsidR="00404222" w:rsidRPr="00FC6F0A">
        <w:rPr>
          <w:rFonts w:asciiTheme="minorHAnsi" w:hAnsiTheme="minorHAnsi" w:cstheme="minorHAnsi"/>
          <w:sz w:val="22"/>
          <w:szCs w:val="22"/>
        </w:rPr>
        <w:t xml:space="preserve"> the growing health divide in the UK</w:t>
      </w:r>
      <w:r w:rsidR="00E44196" w:rsidRPr="00FC6F0A">
        <w:rPr>
          <w:rFonts w:asciiTheme="minorHAnsi" w:hAnsiTheme="minorHAnsi" w:cstheme="minorHAnsi"/>
          <w:sz w:val="22"/>
          <w:szCs w:val="22"/>
        </w:rPr>
        <w:t>.</w:t>
      </w:r>
      <w:r w:rsidR="00647FBC" w:rsidRPr="00FC6F0A">
        <w:rPr>
          <w:rFonts w:asciiTheme="minorHAnsi" w:hAnsiTheme="minorHAnsi" w:cstheme="minorHAnsi"/>
          <w:sz w:val="22"/>
          <w:szCs w:val="22"/>
        </w:rPr>
        <w:t xml:space="preserve">  Professor </w:t>
      </w:r>
      <w:r w:rsidR="00122791" w:rsidRPr="00FC6F0A">
        <w:rPr>
          <w:rFonts w:asciiTheme="minorHAnsi" w:hAnsiTheme="minorHAnsi" w:cstheme="minorHAnsi"/>
          <w:sz w:val="22"/>
          <w:szCs w:val="22"/>
        </w:rPr>
        <w:t>Leng referred to the i</w:t>
      </w:r>
      <w:r w:rsidR="00AF047C" w:rsidRPr="00FC6F0A">
        <w:rPr>
          <w:rFonts w:asciiTheme="minorHAnsi" w:hAnsiTheme="minorHAnsi" w:cstheme="minorHAnsi"/>
          <w:sz w:val="22"/>
          <w:szCs w:val="22"/>
        </w:rPr>
        <w:t xml:space="preserve">nverse care </w:t>
      </w:r>
      <w:r w:rsidR="00983705" w:rsidRPr="00FC6F0A">
        <w:rPr>
          <w:rFonts w:asciiTheme="minorHAnsi" w:hAnsiTheme="minorHAnsi" w:cstheme="minorHAnsi"/>
          <w:sz w:val="22"/>
          <w:szCs w:val="22"/>
        </w:rPr>
        <w:t>la</w:t>
      </w:r>
      <w:r w:rsidR="004033E1" w:rsidRPr="00FC6F0A">
        <w:rPr>
          <w:rFonts w:asciiTheme="minorHAnsi" w:hAnsiTheme="minorHAnsi" w:cstheme="minorHAnsi"/>
          <w:sz w:val="22"/>
          <w:szCs w:val="22"/>
        </w:rPr>
        <w:t xml:space="preserve">w </w:t>
      </w:r>
      <w:r w:rsidR="004121BF" w:rsidRPr="00FC6F0A">
        <w:rPr>
          <w:rFonts w:asciiTheme="minorHAnsi" w:hAnsiTheme="minorHAnsi" w:cstheme="minorHAnsi"/>
          <w:sz w:val="22"/>
          <w:szCs w:val="22"/>
        </w:rPr>
        <w:t xml:space="preserve">and </w:t>
      </w:r>
      <w:r w:rsidR="00C42647" w:rsidRPr="00FC6F0A">
        <w:rPr>
          <w:rFonts w:asciiTheme="minorHAnsi" w:hAnsiTheme="minorHAnsi" w:cstheme="minorHAnsi"/>
          <w:sz w:val="22"/>
          <w:szCs w:val="22"/>
        </w:rPr>
        <w:t xml:space="preserve">was encouraged </w:t>
      </w:r>
      <w:r w:rsidR="001C3B9A" w:rsidRPr="00FC6F0A">
        <w:rPr>
          <w:rFonts w:asciiTheme="minorHAnsi" w:hAnsiTheme="minorHAnsi" w:cstheme="minorHAnsi"/>
          <w:sz w:val="22"/>
          <w:szCs w:val="22"/>
        </w:rPr>
        <w:t>to hear about the prog</w:t>
      </w:r>
      <w:r w:rsidR="00943AD7" w:rsidRPr="00FC6F0A">
        <w:rPr>
          <w:rFonts w:asciiTheme="minorHAnsi" w:hAnsiTheme="minorHAnsi" w:cstheme="minorHAnsi"/>
          <w:sz w:val="22"/>
          <w:szCs w:val="22"/>
        </w:rPr>
        <w:t>r</w:t>
      </w:r>
      <w:r w:rsidR="001C3B9A" w:rsidRPr="00FC6F0A">
        <w:rPr>
          <w:rFonts w:asciiTheme="minorHAnsi" w:hAnsiTheme="minorHAnsi" w:cstheme="minorHAnsi"/>
          <w:sz w:val="22"/>
          <w:szCs w:val="22"/>
        </w:rPr>
        <w:t>amme of rotating doctors</w:t>
      </w:r>
      <w:r w:rsidR="00943AD7" w:rsidRPr="00FC6F0A">
        <w:rPr>
          <w:rFonts w:asciiTheme="minorHAnsi" w:hAnsiTheme="minorHAnsi" w:cstheme="minorHAnsi"/>
          <w:sz w:val="22"/>
          <w:szCs w:val="22"/>
        </w:rPr>
        <w:t xml:space="preserve"> in deprived areas.  She went on to </w:t>
      </w:r>
      <w:r w:rsidR="004121BF" w:rsidRPr="00FC6F0A">
        <w:rPr>
          <w:rFonts w:asciiTheme="minorHAnsi" w:hAnsiTheme="minorHAnsi" w:cstheme="minorHAnsi"/>
          <w:sz w:val="22"/>
          <w:szCs w:val="22"/>
        </w:rPr>
        <w:t>highlight</w:t>
      </w:r>
      <w:r w:rsidR="009510C6" w:rsidRPr="00FC6F0A">
        <w:rPr>
          <w:rFonts w:asciiTheme="minorHAnsi" w:hAnsiTheme="minorHAnsi" w:cstheme="minorHAnsi"/>
          <w:sz w:val="22"/>
          <w:szCs w:val="22"/>
        </w:rPr>
        <w:t xml:space="preserve"> the RSM’s focus on addressing inequality, noting the annual conference</w:t>
      </w:r>
      <w:r w:rsidR="0046249E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EE3821" w:rsidRPr="00FC6F0A">
        <w:rPr>
          <w:rFonts w:asciiTheme="minorHAnsi" w:hAnsiTheme="minorHAnsi" w:cstheme="minorHAnsi"/>
          <w:sz w:val="22"/>
          <w:szCs w:val="22"/>
        </w:rPr>
        <w:t xml:space="preserve">delivered in partnership with </w:t>
      </w:r>
      <w:r w:rsidR="00391DF4" w:rsidRPr="00FC6F0A">
        <w:rPr>
          <w:rFonts w:asciiTheme="minorHAnsi" w:hAnsiTheme="minorHAnsi" w:cstheme="minorHAnsi"/>
          <w:sz w:val="22"/>
          <w:szCs w:val="22"/>
        </w:rPr>
        <w:t>NHS England</w:t>
      </w:r>
      <w:r w:rsidR="0046249E" w:rsidRPr="00FC6F0A">
        <w:rPr>
          <w:rFonts w:asciiTheme="minorHAnsi" w:hAnsiTheme="minorHAnsi" w:cstheme="minorHAnsi"/>
          <w:sz w:val="22"/>
          <w:szCs w:val="22"/>
        </w:rPr>
        <w:t xml:space="preserve">.  The possibility of </w:t>
      </w:r>
      <w:r w:rsidR="00CC244E" w:rsidRPr="00FC6F0A">
        <w:rPr>
          <w:rFonts w:asciiTheme="minorHAnsi" w:hAnsiTheme="minorHAnsi" w:cstheme="minorHAnsi"/>
          <w:sz w:val="22"/>
          <w:szCs w:val="22"/>
        </w:rPr>
        <w:t>preluding it with</w:t>
      </w:r>
      <w:r w:rsidR="0046249E" w:rsidRPr="00FC6F0A">
        <w:rPr>
          <w:rFonts w:asciiTheme="minorHAnsi" w:hAnsiTheme="minorHAnsi" w:cstheme="minorHAnsi"/>
          <w:sz w:val="22"/>
          <w:szCs w:val="22"/>
        </w:rPr>
        <w:t xml:space="preserve"> webinars was being considered </w:t>
      </w:r>
      <w:r w:rsidR="0010219E" w:rsidRPr="00FC6F0A">
        <w:rPr>
          <w:rFonts w:asciiTheme="minorHAnsi" w:hAnsiTheme="minorHAnsi" w:cstheme="minorHAnsi"/>
          <w:sz w:val="22"/>
          <w:szCs w:val="22"/>
        </w:rPr>
        <w:t>and also</w:t>
      </w:r>
      <w:r w:rsidR="00245BF5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8A41E8" w:rsidRPr="00FC6F0A">
        <w:rPr>
          <w:rFonts w:asciiTheme="minorHAnsi" w:hAnsiTheme="minorHAnsi" w:cstheme="minorHAnsi"/>
          <w:sz w:val="22"/>
          <w:szCs w:val="22"/>
        </w:rPr>
        <w:t xml:space="preserve">whether </w:t>
      </w:r>
      <w:r w:rsidR="00B32B29" w:rsidRPr="00FC6F0A">
        <w:rPr>
          <w:rFonts w:asciiTheme="minorHAnsi" w:hAnsiTheme="minorHAnsi" w:cstheme="minorHAnsi"/>
          <w:sz w:val="22"/>
          <w:szCs w:val="22"/>
        </w:rPr>
        <w:t>local project ideas</w:t>
      </w:r>
      <w:r w:rsidR="00D87C58" w:rsidRPr="00FC6F0A">
        <w:rPr>
          <w:rFonts w:asciiTheme="minorHAnsi" w:hAnsiTheme="minorHAnsi" w:cstheme="minorHAnsi"/>
          <w:sz w:val="22"/>
          <w:szCs w:val="22"/>
        </w:rPr>
        <w:t xml:space="preserve"> could be incorporated</w:t>
      </w:r>
      <w:r w:rsidR="00245BF5" w:rsidRPr="00FC6F0A">
        <w:rPr>
          <w:rFonts w:asciiTheme="minorHAnsi" w:hAnsiTheme="minorHAnsi" w:cstheme="minorHAnsi"/>
          <w:sz w:val="22"/>
          <w:szCs w:val="22"/>
        </w:rPr>
        <w:t xml:space="preserve"> into the programme</w:t>
      </w:r>
      <w:r w:rsidR="00B32B29" w:rsidRPr="00FC6F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92B9DB" w14:textId="77777777" w:rsidR="005322A4" w:rsidRPr="00FC6F0A" w:rsidRDefault="005322A4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5B636A" w14:textId="607C6E6B" w:rsidR="00B637E8" w:rsidRPr="00FC6F0A" w:rsidRDefault="005322A4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491092" w:rsidRPr="00FC6F0A">
        <w:rPr>
          <w:rFonts w:asciiTheme="minorHAnsi" w:hAnsiTheme="minorHAnsi" w:cstheme="minorHAnsi"/>
          <w:b/>
          <w:bCs/>
          <w:sz w:val="22"/>
          <w:szCs w:val="22"/>
        </w:rPr>
        <w:t>Fellow</w:t>
      </w:r>
      <w:r w:rsidR="005853CE" w:rsidRPr="00FC6F0A">
        <w:rPr>
          <w:rFonts w:asciiTheme="minorHAnsi" w:hAnsiTheme="minorHAnsi" w:cstheme="minorHAnsi"/>
          <w:sz w:val="22"/>
          <w:szCs w:val="22"/>
        </w:rPr>
        <w:t xml:space="preserve"> asked if there were going to be any more global health events</w:t>
      </w:r>
      <w:r w:rsidR="00B637E8" w:rsidRPr="00FC6F0A">
        <w:rPr>
          <w:rFonts w:asciiTheme="minorHAnsi" w:hAnsiTheme="minorHAnsi" w:cstheme="minorHAnsi"/>
          <w:sz w:val="22"/>
          <w:szCs w:val="22"/>
        </w:rPr>
        <w:t xml:space="preserve"> or innovation presentations</w:t>
      </w:r>
      <w:r w:rsidR="00EA469E" w:rsidRPr="00FC6F0A">
        <w:rPr>
          <w:rFonts w:asciiTheme="minorHAnsi" w:hAnsiTheme="minorHAnsi" w:cstheme="minorHAnsi"/>
          <w:sz w:val="22"/>
          <w:szCs w:val="22"/>
        </w:rPr>
        <w:t xml:space="preserve">.  She raised the possibility of </w:t>
      </w:r>
      <w:r w:rsidR="00663EC8" w:rsidRPr="00FC6F0A">
        <w:rPr>
          <w:rFonts w:asciiTheme="minorHAnsi" w:hAnsiTheme="minorHAnsi" w:cstheme="minorHAnsi"/>
          <w:sz w:val="22"/>
          <w:szCs w:val="22"/>
        </w:rPr>
        <w:t>a hackathon</w:t>
      </w:r>
      <w:r w:rsidR="00C3575F" w:rsidRPr="00FC6F0A">
        <w:rPr>
          <w:rFonts w:asciiTheme="minorHAnsi" w:hAnsiTheme="minorHAnsi" w:cstheme="minorHAnsi"/>
          <w:sz w:val="22"/>
          <w:szCs w:val="22"/>
        </w:rPr>
        <w:t xml:space="preserve"> focus</w:t>
      </w:r>
      <w:r w:rsidR="00686D83" w:rsidRPr="00FC6F0A">
        <w:rPr>
          <w:rFonts w:asciiTheme="minorHAnsi" w:hAnsiTheme="minorHAnsi" w:cstheme="minorHAnsi"/>
          <w:sz w:val="22"/>
          <w:szCs w:val="22"/>
        </w:rPr>
        <w:t xml:space="preserve">ing </w:t>
      </w:r>
      <w:r w:rsidR="003A0F7E" w:rsidRPr="00FC6F0A">
        <w:rPr>
          <w:rFonts w:asciiTheme="minorHAnsi" w:hAnsiTheme="minorHAnsi" w:cstheme="minorHAnsi"/>
          <w:sz w:val="22"/>
          <w:szCs w:val="22"/>
        </w:rPr>
        <w:t>on care</w:t>
      </w:r>
      <w:r w:rsidR="00B637E8" w:rsidRPr="00FC6F0A">
        <w:rPr>
          <w:rFonts w:asciiTheme="minorHAnsi" w:hAnsiTheme="minorHAnsi" w:cstheme="minorHAnsi"/>
          <w:sz w:val="22"/>
          <w:szCs w:val="22"/>
        </w:rPr>
        <w:t xml:space="preserve"> and </w:t>
      </w:r>
      <w:r w:rsidR="003A0F7E" w:rsidRPr="00FC6F0A">
        <w:rPr>
          <w:rFonts w:asciiTheme="minorHAnsi" w:hAnsiTheme="minorHAnsi" w:cstheme="minorHAnsi"/>
          <w:sz w:val="22"/>
          <w:szCs w:val="22"/>
        </w:rPr>
        <w:t>developing products</w:t>
      </w:r>
      <w:r w:rsidR="000B5CF2" w:rsidRPr="00FC6F0A">
        <w:rPr>
          <w:rFonts w:asciiTheme="minorHAnsi" w:hAnsiTheme="minorHAnsi" w:cstheme="minorHAnsi"/>
          <w:sz w:val="22"/>
          <w:szCs w:val="22"/>
        </w:rPr>
        <w:t xml:space="preserve"> (kit not apps)</w:t>
      </w:r>
      <w:r w:rsidR="003A0F7E" w:rsidRPr="00FC6F0A">
        <w:rPr>
          <w:rFonts w:asciiTheme="minorHAnsi" w:hAnsiTheme="minorHAnsi" w:cstheme="minorHAnsi"/>
          <w:sz w:val="22"/>
          <w:szCs w:val="22"/>
        </w:rPr>
        <w:t xml:space="preserve"> for the elderly and disabled to allow them to </w:t>
      </w:r>
      <w:r w:rsidR="00C3575F" w:rsidRPr="00FC6F0A">
        <w:rPr>
          <w:rFonts w:asciiTheme="minorHAnsi" w:hAnsiTheme="minorHAnsi" w:cstheme="minorHAnsi"/>
          <w:sz w:val="22"/>
          <w:szCs w:val="22"/>
        </w:rPr>
        <w:t>live</w:t>
      </w:r>
      <w:r w:rsidR="003A0F7E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0F361D" w:rsidRPr="00FC6F0A">
        <w:rPr>
          <w:rFonts w:asciiTheme="minorHAnsi" w:hAnsiTheme="minorHAnsi" w:cstheme="minorHAnsi"/>
          <w:sz w:val="22"/>
          <w:szCs w:val="22"/>
        </w:rPr>
        <w:t>independently</w:t>
      </w:r>
      <w:r w:rsidR="00570D6A" w:rsidRPr="00FC6F0A">
        <w:rPr>
          <w:rFonts w:asciiTheme="minorHAnsi" w:hAnsiTheme="minorHAnsi" w:cstheme="minorHAnsi"/>
          <w:sz w:val="22"/>
          <w:szCs w:val="22"/>
        </w:rPr>
        <w:t xml:space="preserve"> and with dignity</w:t>
      </w:r>
      <w:r w:rsidR="00C3575F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57765E" w:rsidRPr="00FC6F0A">
        <w:rPr>
          <w:rFonts w:asciiTheme="minorHAnsi" w:hAnsiTheme="minorHAnsi" w:cstheme="minorHAnsi"/>
          <w:sz w:val="22"/>
          <w:szCs w:val="22"/>
        </w:rPr>
        <w:t>in their own homes</w:t>
      </w:r>
      <w:r w:rsidR="00B637E8" w:rsidRPr="00FC6F0A">
        <w:rPr>
          <w:rFonts w:asciiTheme="minorHAnsi" w:hAnsiTheme="minorHAnsi" w:cstheme="minorHAnsi"/>
          <w:sz w:val="22"/>
          <w:szCs w:val="22"/>
        </w:rPr>
        <w:t>.</w:t>
      </w:r>
      <w:r w:rsidR="00D132D0" w:rsidRPr="00FC6F0A">
        <w:rPr>
          <w:rFonts w:asciiTheme="minorHAnsi" w:hAnsiTheme="minorHAnsi" w:cstheme="minorHAnsi"/>
          <w:sz w:val="22"/>
          <w:szCs w:val="22"/>
        </w:rPr>
        <w:t xml:space="preserve">  The </w:t>
      </w:r>
      <w:r w:rsidR="003E05BF" w:rsidRPr="00FC6F0A">
        <w:rPr>
          <w:rFonts w:asciiTheme="minorHAnsi" w:hAnsiTheme="minorHAnsi" w:cstheme="minorHAnsi"/>
          <w:sz w:val="22"/>
          <w:szCs w:val="22"/>
        </w:rPr>
        <w:t>Fellow</w:t>
      </w:r>
      <w:r w:rsidR="00D132D0" w:rsidRPr="00FC6F0A">
        <w:rPr>
          <w:rFonts w:asciiTheme="minorHAnsi" w:hAnsiTheme="minorHAnsi" w:cstheme="minorHAnsi"/>
          <w:sz w:val="22"/>
          <w:szCs w:val="22"/>
        </w:rPr>
        <w:t xml:space="preserve"> was also keen to </w:t>
      </w:r>
      <w:r w:rsidR="00D04403" w:rsidRPr="00FC6F0A">
        <w:rPr>
          <w:rFonts w:asciiTheme="minorHAnsi" w:hAnsiTheme="minorHAnsi" w:cstheme="minorHAnsi"/>
          <w:sz w:val="22"/>
          <w:szCs w:val="22"/>
        </w:rPr>
        <w:t>see</w:t>
      </w:r>
      <w:r w:rsidR="00D132D0" w:rsidRPr="00FC6F0A">
        <w:rPr>
          <w:rFonts w:asciiTheme="minorHAnsi" w:hAnsiTheme="minorHAnsi" w:cstheme="minorHAnsi"/>
          <w:sz w:val="22"/>
          <w:szCs w:val="22"/>
        </w:rPr>
        <w:t xml:space="preserve"> a medical green wall </w:t>
      </w:r>
      <w:r w:rsidR="00D04403" w:rsidRPr="00FC6F0A">
        <w:rPr>
          <w:rFonts w:asciiTheme="minorHAnsi" w:hAnsiTheme="minorHAnsi" w:cstheme="minorHAnsi"/>
          <w:sz w:val="22"/>
          <w:szCs w:val="22"/>
        </w:rPr>
        <w:t xml:space="preserve">installed </w:t>
      </w:r>
      <w:r w:rsidR="00D132D0" w:rsidRPr="00FC6F0A">
        <w:rPr>
          <w:rFonts w:asciiTheme="minorHAnsi" w:hAnsiTheme="minorHAnsi" w:cstheme="minorHAnsi"/>
          <w:sz w:val="22"/>
          <w:szCs w:val="22"/>
        </w:rPr>
        <w:t xml:space="preserve">either side of the staircase in the Atrium. </w:t>
      </w:r>
      <w:r w:rsidR="00821730">
        <w:rPr>
          <w:rFonts w:asciiTheme="minorHAnsi" w:hAnsiTheme="minorHAnsi" w:cstheme="minorHAnsi"/>
          <w:sz w:val="22"/>
          <w:szCs w:val="22"/>
        </w:rPr>
        <w:t xml:space="preserve"> </w:t>
      </w:r>
      <w:r w:rsidR="00B63611" w:rsidRPr="00FC6F0A">
        <w:rPr>
          <w:rFonts w:asciiTheme="minorHAnsi" w:hAnsiTheme="minorHAnsi" w:cstheme="minorHAnsi"/>
          <w:sz w:val="22"/>
          <w:szCs w:val="22"/>
        </w:rPr>
        <w:t xml:space="preserve">Professor Leng </w:t>
      </w:r>
      <w:r w:rsidR="005447E5" w:rsidRPr="00FC6F0A">
        <w:rPr>
          <w:rFonts w:asciiTheme="minorHAnsi" w:hAnsiTheme="minorHAnsi" w:cstheme="minorHAnsi"/>
          <w:sz w:val="22"/>
          <w:szCs w:val="22"/>
        </w:rPr>
        <w:t>said that it was unlikely that innovation presentations would continue in th</w:t>
      </w:r>
      <w:r w:rsidR="00B556C8" w:rsidRPr="00FC6F0A">
        <w:rPr>
          <w:rFonts w:asciiTheme="minorHAnsi" w:hAnsiTheme="minorHAnsi" w:cstheme="minorHAnsi"/>
          <w:sz w:val="22"/>
          <w:szCs w:val="22"/>
        </w:rPr>
        <w:t>e</w:t>
      </w:r>
      <w:r w:rsidR="0057765E" w:rsidRPr="00FC6F0A">
        <w:rPr>
          <w:rFonts w:asciiTheme="minorHAnsi" w:hAnsiTheme="minorHAnsi" w:cstheme="minorHAnsi"/>
          <w:sz w:val="22"/>
          <w:szCs w:val="22"/>
        </w:rPr>
        <w:t>i</w:t>
      </w:r>
      <w:r w:rsidR="00B556C8" w:rsidRPr="00FC6F0A">
        <w:rPr>
          <w:rFonts w:asciiTheme="minorHAnsi" w:hAnsiTheme="minorHAnsi" w:cstheme="minorHAnsi"/>
          <w:sz w:val="22"/>
          <w:szCs w:val="22"/>
        </w:rPr>
        <w:t>r</w:t>
      </w:r>
      <w:r w:rsidR="005447E5" w:rsidRPr="00FC6F0A">
        <w:rPr>
          <w:rFonts w:asciiTheme="minorHAnsi" w:hAnsiTheme="minorHAnsi" w:cstheme="minorHAnsi"/>
          <w:sz w:val="22"/>
          <w:szCs w:val="22"/>
        </w:rPr>
        <w:t xml:space="preserve"> previous format, but</w:t>
      </w:r>
      <w:r w:rsidR="0057765E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5447E5" w:rsidRPr="00FC6F0A">
        <w:rPr>
          <w:rFonts w:asciiTheme="minorHAnsi" w:hAnsiTheme="minorHAnsi" w:cstheme="minorHAnsi"/>
          <w:sz w:val="22"/>
          <w:szCs w:val="22"/>
        </w:rPr>
        <w:t>there would be opportunities t</w:t>
      </w:r>
      <w:r w:rsidR="006505AB" w:rsidRPr="00FC6F0A">
        <w:rPr>
          <w:rFonts w:asciiTheme="minorHAnsi" w:hAnsiTheme="minorHAnsi" w:cstheme="minorHAnsi"/>
          <w:sz w:val="22"/>
          <w:szCs w:val="22"/>
        </w:rPr>
        <w:t>o bring in new technologies at the innovation conference next year.</w:t>
      </w:r>
      <w:r w:rsidR="00181812" w:rsidRPr="00FC6F0A">
        <w:rPr>
          <w:rFonts w:asciiTheme="minorHAnsi" w:hAnsiTheme="minorHAnsi" w:cstheme="minorHAnsi"/>
          <w:sz w:val="22"/>
          <w:szCs w:val="22"/>
        </w:rPr>
        <w:t xml:space="preserve">  She supported the</w:t>
      </w:r>
      <w:r w:rsidR="00D132D0" w:rsidRPr="00FC6F0A">
        <w:rPr>
          <w:rFonts w:asciiTheme="minorHAnsi" w:hAnsiTheme="minorHAnsi" w:cstheme="minorHAnsi"/>
          <w:sz w:val="22"/>
          <w:szCs w:val="22"/>
        </w:rPr>
        <w:t xml:space="preserve"> suggestion of a</w:t>
      </w:r>
      <w:r w:rsidR="00181812" w:rsidRPr="00FC6F0A">
        <w:rPr>
          <w:rFonts w:asciiTheme="minorHAnsi" w:hAnsiTheme="minorHAnsi" w:cstheme="minorHAnsi"/>
          <w:sz w:val="22"/>
          <w:szCs w:val="22"/>
        </w:rPr>
        <w:t xml:space="preserve"> hackathon </w:t>
      </w:r>
      <w:r w:rsidR="00F26445" w:rsidRPr="00FC6F0A">
        <w:rPr>
          <w:rFonts w:asciiTheme="minorHAnsi" w:hAnsiTheme="minorHAnsi" w:cstheme="minorHAnsi"/>
          <w:sz w:val="22"/>
          <w:szCs w:val="22"/>
        </w:rPr>
        <w:t>a</w:t>
      </w:r>
      <w:r w:rsidR="008217CB" w:rsidRPr="00FC6F0A">
        <w:rPr>
          <w:rFonts w:asciiTheme="minorHAnsi" w:hAnsiTheme="minorHAnsi" w:cstheme="minorHAnsi"/>
          <w:sz w:val="22"/>
          <w:szCs w:val="22"/>
        </w:rPr>
        <w:t xml:space="preserve">nd a potential green wall and </w:t>
      </w:r>
      <w:r w:rsidR="00F26445" w:rsidRPr="00FC6F0A">
        <w:rPr>
          <w:rFonts w:asciiTheme="minorHAnsi" w:hAnsiTheme="minorHAnsi" w:cstheme="minorHAnsi"/>
          <w:sz w:val="22"/>
          <w:szCs w:val="22"/>
        </w:rPr>
        <w:t>would investigate further.</w:t>
      </w:r>
    </w:p>
    <w:p w14:paraId="4B69A6FC" w14:textId="77777777" w:rsidR="00615AA9" w:rsidRPr="00FC6F0A" w:rsidRDefault="00615AA9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7F0FF4" w14:textId="16D43C2C" w:rsidR="00615AA9" w:rsidRPr="00FC6F0A" w:rsidRDefault="00615AA9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sz w:val="22"/>
          <w:szCs w:val="22"/>
        </w:rPr>
        <w:t xml:space="preserve">Ms Acton added that the </w:t>
      </w:r>
      <w:r w:rsidR="001D50CB" w:rsidRPr="00FC6F0A">
        <w:rPr>
          <w:rFonts w:asciiTheme="minorHAnsi" w:hAnsiTheme="minorHAnsi" w:cstheme="minorHAnsi"/>
          <w:sz w:val="22"/>
          <w:szCs w:val="22"/>
        </w:rPr>
        <w:t>Next Gen programme had recently been piloted</w:t>
      </w:r>
      <w:r w:rsidR="00F93025" w:rsidRPr="00FC6F0A">
        <w:rPr>
          <w:rFonts w:asciiTheme="minorHAnsi" w:hAnsiTheme="minorHAnsi" w:cstheme="minorHAnsi"/>
          <w:sz w:val="22"/>
          <w:szCs w:val="22"/>
        </w:rPr>
        <w:t xml:space="preserve">.  With funding, the </w:t>
      </w:r>
      <w:r w:rsidR="00750932" w:rsidRPr="00FC6F0A">
        <w:rPr>
          <w:rFonts w:asciiTheme="minorHAnsi" w:hAnsiTheme="minorHAnsi" w:cstheme="minorHAnsi"/>
          <w:sz w:val="22"/>
          <w:szCs w:val="22"/>
        </w:rPr>
        <w:t>Socie</w:t>
      </w:r>
      <w:r w:rsidR="00EE5521" w:rsidRPr="00FC6F0A">
        <w:rPr>
          <w:rFonts w:asciiTheme="minorHAnsi" w:hAnsiTheme="minorHAnsi" w:cstheme="minorHAnsi"/>
          <w:sz w:val="22"/>
          <w:szCs w:val="22"/>
        </w:rPr>
        <w:t>t</w:t>
      </w:r>
      <w:r w:rsidR="00750932" w:rsidRPr="00FC6F0A">
        <w:rPr>
          <w:rFonts w:asciiTheme="minorHAnsi" w:hAnsiTheme="minorHAnsi" w:cstheme="minorHAnsi"/>
          <w:sz w:val="22"/>
          <w:szCs w:val="22"/>
        </w:rPr>
        <w:t>y</w:t>
      </w:r>
      <w:r w:rsidR="00F93025" w:rsidRPr="00FC6F0A">
        <w:rPr>
          <w:rFonts w:asciiTheme="minorHAnsi" w:hAnsiTheme="minorHAnsi" w:cstheme="minorHAnsi"/>
          <w:sz w:val="22"/>
          <w:szCs w:val="22"/>
        </w:rPr>
        <w:t xml:space="preserve"> could support</w:t>
      </w:r>
      <w:r w:rsidR="00A24FDE" w:rsidRPr="00FC6F0A">
        <w:rPr>
          <w:rFonts w:asciiTheme="minorHAnsi" w:hAnsiTheme="minorHAnsi" w:cstheme="minorHAnsi"/>
          <w:sz w:val="22"/>
          <w:szCs w:val="22"/>
        </w:rPr>
        <w:t xml:space="preserve"> doctors</w:t>
      </w:r>
      <w:r w:rsidR="00F93025" w:rsidRPr="00FC6F0A">
        <w:rPr>
          <w:rFonts w:asciiTheme="minorHAnsi" w:hAnsiTheme="minorHAnsi" w:cstheme="minorHAnsi"/>
          <w:sz w:val="22"/>
          <w:szCs w:val="22"/>
        </w:rPr>
        <w:t xml:space="preserve"> on rotation in deprived areas</w:t>
      </w:r>
      <w:r w:rsidR="004F1DC9" w:rsidRPr="00FC6F0A">
        <w:rPr>
          <w:rFonts w:asciiTheme="minorHAnsi" w:hAnsiTheme="minorHAnsi" w:cstheme="minorHAnsi"/>
          <w:sz w:val="22"/>
          <w:szCs w:val="22"/>
        </w:rPr>
        <w:t xml:space="preserve"> and help </w:t>
      </w:r>
      <w:r w:rsidR="006046DF" w:rsidRPr="00FC6F0A">
        <w:rPr>
          <w:rFonts w:asciiTheme="minorHAnsi" w:hAnsiTheme="minorHAnsi" w:cstheme="minorHAnsi"/>
          <w:sz w:val="22"/>
          <w:szCs w:val="22"/>
        </w:rPr>
        <w:t>them develop a new approach to healthcare</w:t>
      </w:r>
      <w:r w:rsidR="00F93025" w:rsidRPr="00FC6F0A">
        <w:rPr>
          <w:rFonts w:asciiTheme="minorHAnsi" w:hAnsiTheme="minorHAnsi" w:cstheme="minorHAnsi"/>
          <w:sz w:val="22"/>
          <w:szCs w:val="22"/>
        </w:rPr>
        <w:t>.</w:t>
      </w:r>
      <w:r w:rsidR="00360F64" w:rsidRPr="00FC6F0A">
        <w:rPr>
          <w:rFonts w:asciiTheme="minorHAnsi" w:hAnsiTheme="minorHAnsi" w:cstheme="minorHAnsi"/>
          <w:sz w:val="22"/>
          <w:szCs w:val="22"/>
        </w:rPr>
        <w:t xml:space="preserve">  </w:t>
      </w:r>
      <w:r w:rsidR="00B67A2B" w:rsidRPr="00FC6F0A">
        <w:rPr>
          <w:rFonts w:asciiTheme="minorHAnsi" w:hAnsiTheme="minorHAnsi" w:cstheme="minorHAnsi"/>
          <w:sz w:val="22"/>
          <w:szCs w:val="22"/>
        </w:rPr>
        <w:t>On the topic of global health</w:t>
      </w:r>
      <w:r w:rsidR="00360F64" w:rsidRPr="00FC6F0A">
        <w:rPr>
          <w:rFonts w:asciiTheme="minorHAnsi" w:hAnsiTheme="minorHAnsi" w:cstheme="minorHAnsi"/>
          <w:sz w:val="22"/>
          <w:szCs w:val="22"/>
        </w:rPr>
        <w:t xml:space="preserve">, </w:t>
      </w:r>
      <w:r w:rsidR="00BA4CE9" w:rsidRPr="00FC6F0A">
        <w:rPr>
          <w:rFonts w:asciiTheme="minorHAnsi" w:hAnsiTheme="minorHAnsi" w:cstheme="minorHAnsi"/>
          <w:sz w:val="22"/>
          <w:szCs w:val="22"/>
        </w:rPr>
        <w:t>she referred to</w:t>
      </w:r>
      <w:r w:rsidR="007145A4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BA4CE9" w:rsidRPr="00FC6F0A">
        <w:rPr>
          <w:rFonts w:asciiTheme="minorHAnsi" w:hAnsiTheme="minorHAnsi" w:cstheme="minorHAnsi"/>
          <w:sz w:val="22"/>
          <w:szCs w:val="22"/>
        </w:rPr>
        <w:t>previous partnerships</w:t>
      </w:r>
      <w:r w:rsidR="005D2761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5139E2" w:rsidRPr="00FC6F0A">
        <w:rPr>
          <w:rFonts w:asciiTheme="minorHAnsi" w:hAnsiTheme="minorHAnsi" w:cstheme="minorHAnsi"/>
          <w:sz w:val="22"/>
          <w:szCs w:val="22"/>
        </w:rPr>
        <w:t xml:space="preserve">and </w:t>
      </w:r>
      <w:r w:rsidR="00E6407C" w:rsidRPr="00FC6F0A">
        <w:rPr>
          <w:rFonts w:asciiTheme="minorHAnsi" w:hAnsiTheme="minorHAnsi" w:cstheme="minorHAnsi"/>
          <w:sz w:val="22"/>
          <w:szCs w:val="22"/>
        </w:rPr>
        <w:t xml:space="preserve">would </w:t>
      </w:r>
      <w:r w:rsidR="005139E2" w:rsidRPr="00FC6F0A">
        <w:rPr>
          <w:rFonts w:asciiTheme="minorHAnsi" w:hAnsiTheme="minorHAnsi" w:cstheme="minorHAnsi"/>
          <w:sz w:val="22"/>
          <w:szCs w:val="22"/>
        </w:rPr>
        <w:t>investigate the possibility of future events.</w:t>
      </w:r>
    </w:p>
    <w:p w14:paraId="5A065C93" w14:textId="77777777" w:rsidR="006D0695" w:rsidRPr="00FC6F0A" w:rsidRDefault="006D0695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4AD40D" w14:textId="28772117" w:rsidR="009A3D51" w:rsidRPr="00FC6F0A" w:rsidRDefault="0034673D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491092" w:rsidRPr="00FC6F0A">
        <w:rPr>
          <w:rFonts w:asciiTheme="minorHAnsi" w:hAnsiTheme="minorHAnsi" w:cstheme="minorHAnsi"/>
          <w:b/>
          <w:bCs/>
          <w:sz w:val="22"/>
          <w:szCs w:val="22"/>
        </w:rPr>
        <w:t>Fellow</w:t>
      </w:r>
      <w:r w:rsidR="00D77F22" w:rsidRPr="00FC6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7F22" w:rsidRPr="00F721EB">
        <w:rPr>
          <w:rFonts w:asciiTheme="minorHAnsi" w:hAnsiTheme="minorHAnsi" w:cstheme="minorHAnsi"/>
          <w:sz w:val="22"/>
          <w:szCs w:val="22"/>
        </w:rPr>
        <w:t>(</w:t>
      </w:r>
      <w:r w:rsidR="00F721EB" w:rsidRPr="00F721EB">
        <w:rPr>
          <w:rFonts w:asciiTheme="minorHAnsi" w:hAnsiTheme="minorHAnsi" w:cstheme="minorHAnsi"/>
          <w:sz w:val="22"/>
          <w:szCs w:val="22"/>
        </w:rPr>
        <w:t>on</w:t>
      </w:r>
      <w:r w:rsidR="00D77F22" w:rsidRPr="00F721EB">
        <w:rPr>
          <w:rFonts w:asciiTheme="minorHAnsi" w:hAnsiTheme="minorHAnsi" w:cstheme="minorHAnsi"/>
          <w:sz w:val="22"/>
          <w:szCs w:val="22"/>
        </w:rPr>
        <w:t xml:space="preserve"> Slido)</w:t>
      </w:r>
      <w:r w:rsidR="00D77F22" w:rsidRPr="00FC6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0119" w:rsidRPr="00FC6F0A">
        <w:rPr>
          <w:rFonts w:asciiTheme="minorHAnsi" w:hAnsiTheme="minorHAnsi" w:cstheme="minorHAnsi"/>
          <w:sz w:val="22"/>
          <w:szCs w:val="22"/>
        </w:rPr>
        <w:t xml:space="preserve">pointed out that the </w:t>
      </w:r>
      <w:r w:rsidR="00702004" w:rsidRPr="00FC6F0A">
        <w:rPr>
          <w:rFonts w:asciiTheme="minorHAnsi" w:hAnsiTheme="minorHAnsi" w:cstheme="minorHAnsi"/>
          <w:sz w:val="22"/>
          <w:szCs w:val="22"/>
        </w:rPr>
        <w:t>Life Fellowship</w:t>
      </w:r>
      <w:r w:rsidR="00A24FDE" w:rsidRPr="00FC6F0A">
        <w:rPr>
          <w:rFonts w:asciiTheme="minorHAnsi" w:hAnsiTheme="minorHAnsi" w:cstheme="minorHAnsi"/>
          <w:sz w:val="22"/>
          <w:szCs w:val="22"/>
        </w:rPr>
        <w:t xml:space="preserve"> option</w:t>
      </w:r>
      <w:r w:rsidR="00233932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2412E7" w:rsidRPr="00FC6F0A">
        <w:rPr>
          <w:rFonts w:asciiTheme="minorHAnsi" w:hAnsiTheme="minorHAnsi" w:cstheme="minorHAnsi"/>
          <w:sz w:val="22"/>
          <w:szCs w:val="22"/>
        </w:rPr>
        <w:t>available to Senior Fellows</w:t>
      </w:r>
      <w:r w:rsidR="00B90119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B556C8" w:rsidRPr="00FC6F0A">
        <w:rPr>
          <w:rFonts w:asciiTheme="minorHAnsi" w:hAnsiTheme="minorHAnsi" w:cstheme="minorHAnsi"/>
          <w:sz w:val="22"/>
          <w:szCs w:val="22"/>
        </w:rPr>
        <w:t>ha</w:t>
      </w:r>
      <w:r w:rsidR="00B90119" w:rsidRPr="00FC6F0A">
        <w:rPr>
          <w:rFonts w:asciiTheme="minorHAnsi" w:hAnsiTheme="minorHAnsi" w:cstheme="minorHAnsi"/>
          <w:sz w:val="22"/>
          <w:szCs w:val="22"/>
        </w:rPr>
        <w:t xml:space="preserve">d </w:t>
      </w:r>
      <w:r w:rsidR="00B556C8" w:rsidRPr="00FC6F0A">
        <w:rPr>
          <w:rFonts w:asciiTheme="minorHAnsi" w:hAnsiTheme="minorHAnsi" w:cstheme="minorHAnsi"/>
          <w:sz w:val="22"/>
          <w:szCs w:val="22"/>
        </w:rPr>
        <w:t xml:space="preserve">disappeared from the website.  </w:t>
      </w:r>
      <w:r w:rsidR="00747AFC" w:rsidRPr="00FC6F0A">
        <w:rPr>
          <w:rFonts w:asciiTheme="minorHAnsi" w:hAnsiTheme="minorHAnsi" w:cstheme="minorHAnsi"/>
          <w:sz w:val="22"/>
          <w:szCs w:val="22"/>
        </w:rPr>
        <w:t>Professor Leng confirmed that</w:t>
      </w:r>
      <w:r w:rsidR="009A3D51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464E18">
        <w:rPr>
          <w:rFonts w:asciiTheme="minorHAnsi" w:hAnsiTheme="minorHAnsi" w:cstheme="minorHAnsi"/>
          <w:sz w:val="22"/>
          <w:szCs w:val="22"/>
        </w:rPr>
        <w:t>the option was still available</w:t>
      </w:r>
      <w:r w:rsidR="009A3D51" w:rsidRPr="00FC6F0A">
        <w:rPr>
          <w:rFonts w:asciiTheme="minorHAnsi" w:hAnsiTheme="minorHAnsi" w:cstheme="minorHAnsi"/>
          <w:sz w:val="22"/>
          <w:szCs w:val="22"/>
        </w:rPr>
        <w:t>.</w:t>
      </w:r>
    </w:p>
    <w:p w14:paraId="57AE9474" w14:textId="77777777" w:rsidR="00233932" w:rsidRPr="00FC6F0A" w:rsidRDefault="00233932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511508" w14:textId="1637FDE4" w:rsidR="00B770E2" w:rsidRPr="00FC6F0A" w:rsidRDefault="00233932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b/>
          <w:bCs/>
          <w:sz w:val="22"/>
          <w:szCs w:val="22"/>
        </w:rPr>
        <w:t>A Fellow</w:t>
      </w:r>
      <w:r w:rsidRPr="00FC6F0A">
        <w:rPr>
          <w:rFonts w:asciiTheme="minorHAnsi" w:hAnsiTheme="minorHAnsi" w:cstheme="minorHAnsi"/>
          <w:sz w:val="22"/>
          <w:szCs w:val="22"/>
        </w:rPr>
        <w:t xml:space="preserve"> asked </w:t>
      </w:r>
      <w:r w:rsidR="00EA33DA" w:rsidRPr="00FC6F0A">
        <w:rPr>
          <w:rFonts w:asciiTheme="minorHAnsi" w:hAnsiTheme="minorHAnsi" w:cstheme="minorHAnsi"/>
          <w:sz w:val="22"/>
          <w:szCs w:val="22"/>
        </w:rPr>
        <w:t xml:space="preserve">if there were any plans to support </w:t>
      </w:r>
      <w:r w:rsidR="0060524C" w:rsidRPr="00FC6F0A">
        <w:rPr>
          <w:rFonts w:asciiTheme="minorHAnsi" w:hAnsiTheme="minorHAnsi" w:cstheme="minorHAnsi"/>
          <w:sz w:val="22"/>
          <w:szCs w:val="22"/>
        </w:rPr>
        <w:t xml:space="preserve">young </w:t>
      </w:r>
      <w:r w:rsidR="00EA33DA" w:rsidRPr="00FC6F0A">
        <w:rPr>
          <w:rFonts w:asciiTheme="minorHAnsi" w:hAnsiTheme="minorHAnsi" w:cstheme="minorHAnsi"/>
          <w:sz w:val="22"/>
          <w:szCs w:val="22"/>
        </w:rPr>
        <w:t xml:space="preserve">people </w:t>
      </w:r>
      <w:r w:rsidR="00A507D0" w:rsidRPr="00FC6F0A">
        <w:rPr>
          <w:rFonts w:asciiTheme="minorHAnsi" w:hAnsiTheme="minorHAnsi" w:cstheme="minorHAnsi"/>
          <w:sz w:val="22"/>
          <w:szCs w:val="22"/>
        </w:rPr>
        <w:t>who</w:t>
      </w:r>
      <w:r w:rsidR="00EA33DA" w:rsidRPr="00FC6F0A">
        <w:rPr>
          <w:rFonts w:asciiTheme="minorHAnsi" w:hAnsiTheme="minorHAnsi" w:cstheme="minorHAnsi"/>
          <w:sz w:val="22"/>
          <w:szCs w:val="22"/>
        </w:rPr>
        <w:t xml:space="preserve"> would like to study health or medicine</w:t>
      </w:r>
      <w:r w:rsidR="003F5A84" w:rsidRPr="00FC6F0A">
        <w:rPr>
          <w:rFonts w:asciiTheme="minorHAnsi" w:hAnsiTheme="minorHAnsi" w:cstheme="minorHAnsi"/>
          <w:sz w:val="22"/>
          <w:szCs w:val="22"/>
        </w:rPr>
        <w:t xml:space="preserve"> - b</w:t>
      </w:r>
      <w:r w:rsidR="0060524C" w:rsidRPr="00FC6F0A">
        <w:rPr>
          <w:rFonts w:asciiTheme="minorHAnsi" w:hAnsiTheme="minorHAnsi" w:cstheme="minorHAnsi"/>
          <w:sz w:val="22"/>
          <w:szCs w:val="22"/>
        </w:rPr>
        <w:t xml:space="preserve">efore the </w:t>
      </w:r>
      <w:r w:rsidR="003F5A84" w:rsidRPr="00FC6F0A">
        <w:rPr>
          <w:rFonts w:asciiTheme="minorHAnsi" w:hAnsiTheme="minorHAnsi" w:cstheme="minorHAnsi"/>
          <w:sz w:val="22"/>
          <w:szCs w:val="22"/>
        </w:rPr>
        <w:t>pandemic, they were able to come into the Library</w:t>
      </w:r>
      <w:r w:rsidR="00AE718C" w:rsidRPr="00FC6F0A">
        <w:rPr>
          <w:rFonts w:asciiTheme="minorHAnsi" w:hAnsiTheme="minorHAnsi" w:cstheme="minorHAnsi"/>
          <w:sz w:val="22"/>
          <w:szCs w:val="22"/>
        </w:rPr>
        <w:t xml:space="preserve">.  In addition, she asked if the </w:t>
      </w:r>
      <w:r w:rsidR="00A507D0" w:rsidRPr="00FC6F0A">
        <w:rPr>
          <w:rFonts w:asciiTheme="minorHAnsi" w:hAnsiTheme="minorHAnsi" w:cstheme="minorHAnsi"/>
          <w:sz w:val="22"/>
          <w:szCs w:val="22"/>
        </w:rPr>
        <w:t>Society</w:t>
      </w:r>
      <w:r w:rsidR="00667A18" w:rsidRPr="00FC6F0A">
        <w:rPr>
          <w:rFonts w:asciiTheme="minorHAnsi" w:hAnsiTheme="minorHAnsi" w:cstheme="minorHAnsi"/>
          <w:sz w:val="22"/>
          <w:szCs w:val="22"/>
        </w:rPr>
        <w:t xml:space="preserve"> plan</w:t>
      </w:r>
      <w:r w:rsidR="00AE718C" w:rsidRPr="00FC6F0A">
        <w:rPr>
          <w:rFonts w:asciiTheme="minorHAnsi" w:hAnsiTheme="minorHAnsi" w:cstheme="minorHAnsi"/>
          <w:sz w:val="22"/>
          <w:szCs w:val="22"/>
        </w:rPr>
        <w:t>ned</w:t>
      </w:r>
      <w:r w:rsidR="00667A18" w:rsidRPr="00FC6F0A">
        <w:rPr>
          <w:rFonts w:asciiTheme="minorHAnsi" w:hAnsiTheme="minorHAnsi" w:cstheme="minorHAnsi"/>
          <w:sz w:val="22"/>
          <w:szCs w:val="22"/>
        </w:rPr>
        <w:t xml:space="preserve"> to support more mental health issues</w:t>
      </w:r>
      <w:r w:rsidR="00556DF5" w:rsidRPr="00FC6F0A">
        <w:rPr>
          <w:rFonts w:asciiTheme="minorHAnsi" w:hAnsiTheme="minorHAnsi" w:cstheme="minorHAnsi"/>
          <w:sz w:val="22"/>
          <w:szCs w:val="22"/>
        </w:rPr>
        <w:t>.</w:t>
      </w:r>
      <w:r w:rsidR="00860C88">
        <w:rPr>
          <w:rFonts w:asciiTheme="minorHAnsi" w:hAnsiTheme="minorHAnsi" w:cstheme="minorHAnsi"/>
          <w:sz w:val="22"/>
          <w:szCs w:val="22"/>
        </w:rPr>
        <w:t xml:space="preserve">  </w:t>
      </w:r>
      <w:r w:rsidR="00B770E2" w:rsidRPr="00FC6F0A">
        <w:rPr>
          <w:rFonts w:asciiTheme="minorHAnsi" w:hAnsiTheme="minorHAnsi" w:cstheme="minorHAnsi"/>
          <w:sz w:val="22"/>
          <w:szCs w:val="22"/>
        </w:rPr>
        <w:t xml:space="preserve">Ms Acton said that </w:t>
      </w:r>
      <w:r w:rsidR="008F2B1F" w:rsidRPr="00FC6F0A">
        <w:rPr>
          <w:rFonts w:asciiTheme="minorHAnsi" w:hAnsiTheme="minorHAnsi" w:cstheme="minorHAnsi"/>
          <w:sz w:val="22"/>
          <w:szCs w:val="22"/>
        </w:rPr>
        <w:t>the Society had</w:t>
      </w:r>
      <w:r w:rsidR="00B770E2" w:rsidRPr="00FC6F0A">
        <w:rPr>
          <w:rFonts w:asciiTheme="minorHAnsi" w:hAnsiTheme="minorHAnsi" w:cstheme="minorHAnsi"/>
          <w:sz w:val="22"/>
          <w:szCs w:val="22"/>
        </w:rPr>
        <w:t xml:space="preserve"> previously</w:t>
      </w:r>
      <w:r w:rsidR="008F2B1F" w:rsidRPr="00FC6F0A">
        <w:rPr>
          <w:rFonts w:asciiTheme="minorHAnsi" w:hAnsiTheme="minorHAnsi" w:cstheme="minorHAnsi"/>
          <w:sz w:val="22"/>
          <w:szCs w:val="22"/>
        </w:rPr>
        <w:t xml:space="preserve"> offered </w:t>
      </w:r>
      <w:r w:rsidR="007766D8" w:rsidRPr="00FC6F0A">
        <w:rPr>
          <w:rFonts w:asciiTheme="minorHAnsi" w:hAnsiTheme="minorHAnsi" w:cstheme="minorHAnsi"/>
          <w:sz w:val="22"/>
          <w:szCs w:val="22"/>
        </w:rPr>
        <w:t xml:space="preserve">membership </w:t>
      </w:r>
      <w:r w:rsidR="008F2B1F" w:rsidRPr="00FC6F0A">
        <w:rPr>
          <w:rFonts w:asciiTheme="minorHAnsi" w:hAnsiTheme="minorHAnsi" w:cstheme="minorHAnsi"/>
          <w:sz w:val="22"/>
          <w:szCs w:val="22"/>
        </w:rPr>
        <w:t>to</w:t>
      </w:r>
      <w:r w:rsidR="007766D8" w:rsidRPr="00FC6F0A">
        <w:rPr>
          <w:rFonts w:asciiTheme="minorHAnsi" w:hAnsiTheme="minorHAnsi" w:cstheme="minorHAnsi"/>
          <w:sz w:val="22"/>
          <w:szCs w:val="22"/>
        </w:rPr>
        <w:t xml:space="preserve"> Sixth Formers, but </w:t>
      </w:r>
      <w:r w:rsidR="003F4CCD">
        <w:rPr>
          <w:rFonts w:asciiTheme="minorHAnsi" w:hAnsiTheme="minorHAnsi" w:cstheme="minorHAnsi"/>
          <w:sz w:val="22"/>
          <w:szCs w:val="22"/>
        </w:rPr>
        <w:t xml:space="preserve">concerns had been raised </w:t>
      </w:r>
      <w:r w:rsidR="001C7506">
        <w:rPr>
          <w:rFonts w:asciiTheme="minorHAnsi" w:hAnsiTheme="minorHAnsi" w:cstheme="minorHAnsi"/>
          <w:sz w:val="22"/>
          <w:szCs w:val="22"/>
        </w:rPr>
        <w:t xml:space="preserve">about </w:t>
      </w:r>
      <w:r w:rsidR="004D6822" w:rsidRPr="00FC6F0A">
        <w:rPr>
          <w:rFonts w:asciiTheme="minorHAnsi" w:hAnsiTheme="minorHAnsi" w:cstheme="minorHAnsi"/>
          <w:sz w:val="22"/>
          <w:szCs w:val="22"/>
        </w:rPr>
        <w:t>safeguarding</w:t>
      </w:r>
      <w:r w:rsidR="006A3701">
        <w:rPr>
          <w:rFonts w:asciiTheme="minorHAnsi" w:hAnsiTheme="minorHAnsi" w:cstheme="minorHAnsi"/>
          <w:sz w:val="22"/>
          <w:szCs w:val="22"/>
        </w:rPr>
        <w:t xml:space="preserve"> </w:t>
      </w:r>
      <w:r w:rsidR="00556DF5" w:rsidRPr="00FC6F0A">
        <w:rPr>
          <w:rFonts w:asciiTheme="minorHAnsi" w:hAnsiTheme="minorHAnsi" w:cstheme="minorHAnsi"/>
          <w:sz w:val="22"/>
          <w:szCs w:val="22"/>
        </w:rPr>
        <w:t>in the Library</w:t>
      </w:r>
      <w:r w:rsidR="00464E18">
        <w:rPr>
          <w:rFonts w:asciiTheme="minorHAnsi" w:hAnsiTheme="minorHAnsi" w:cstheme="minorHAnsi"/>
          <w:sz w:val="22"/>
          <w:szCs w:val="22"/>
        </w:rPr>
        <w:t xml:space="preserve"> and across the building</w:t>
      </w:r>
      <w:r w:rsidR="007766D8" w:rsidRPr="00FC6F0A">
        <w:rPr>
          <w:rFonts w:asciiTheme="minorHAnsi" w:hAnsiTheme="minorHAnsi" w:cstheme="minorHAnsi"/>
          <w:sz w:val="22"/>
          <w:szCs w:val="22"/>
        </w:rPr>
        <w:t xml:space="preserve">.  </w:t>
      </w:r>
      <w:r w:rsidR="00D643C3" w:rsidRPr="00FC6F0A">
        <w:rPr>
          <w:rFonts w:asciiTheme="minorHAnsi" w:hAnsiTheme="minorHAnsi" w:cstheme="minorHAnsi"/>
          <w:sz w:val="22"/>
          <w:szCs w:val="22"/>
        </w:rPr>
        <w:t xml:space="preserve">However, </w:t>
      </w:r>
      <w:r w:rsidR="00773BB5" w:rsidRPr="00FC6F0A">
        <w:rPr>
          <w:rFonts w:asciiTheme="minorHAnsi" w:hAnsiTheme="minorHAnsi" w:cstheme="minorHAnsi"/>
          <w:sz w:val="22"/>
          <w:szCs w:val="22"/>
        </w:rPr>
        <w:t>various</w:t>
      </w:r>
      <w:r w:rsidR="004B2B67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773BB5" w:rsidRPr="00FC6F0A">
        <w:rPr>
          <w:rFonts w:asciiTheme="minorHAnsi" w:hAnsiTheme="minorHAnsi" w:cstheme="minorHAnsi"/>
          <w:sz w:val="22"/>
          <w:szCs w:val="22"/>
        </w:rPr>
        <w:t>visits</w:t>
      </w:r>
      <w:r w:rsidR="004B2B67" w:rsidRPr="00FC6F0A">
        <w:rPr>
          <w:rFonts w:asciiTheme="minorHAnsi" w:hAnsiTheme="minorHAnsi" w:cstheme="minorHAnsi"/>
          <w:sz w:val="22"/>
          <w:szCs w:val="22"/>
        </w:rPr>
        <w:t xml:space="preserve"> from school</w:t>
      </w:r>
      <w:r w:rsidR="00AA4FE1" w:rsidRPr="00FC6F0A">
        <w:rPr>
          <w:rFonts w:asciiTheme="minorHAnsi" w:hAnsiTheme="minorHAnsi" w:cstheme="minorHAnsi"/>
          <w:sz w:val="22"/>
          <w:szCs w:val="22"/>
        </w:rPr>
        <w:t xml:space="preserve">s </w:t>
      </w:r>
      <w:r w:rsidR="004B2B67" w:rsidRPr="00FC6F0A">
        <w:rPr>
          <w:rFonts w:asciiTheme="minorHAnsi" w:hAnsiTheme="minorHAnsi" w:cstheme="minorHAnsi"/>
          <w:sz w:val="22"/>
          <w:szCs w:val="22"/>
        </w:rPr>
        <w:t xml:space="preserve">had been arranged </w:t>
      </w:r>
      <w:r w:rsidR="00C77F3F" w:rsidRPr="00FC6F0A">
        <w:rPr>
          <w:rFonts w:asciiTheme="minorHAnsi" w:hAnsiTheme="minorHAnsi" w:cstheme="minorHAnsi"/>
          <w:sz w:val="22"/>
          <w:szCs w:val="22"/>
        </w:rPr>
        <w:t xml:space="preserve">and </w:t>
      </w:r>
      <w:r w:rsidR="004B2B67" w:rsidRPr="00FC6F0A">
        <w:rPr>
          <w:rFonts w:asciiTheme="minorHAnsi" w:hAnsiTheme="minorHAnsi" w:cstheme="minorHAnsi"/>
          <w:sz w:val="22"/>
          <w:szCs w:val="22"/>
        </w:rPr>
        <w:lastRenderedPageBreak/>
        <w:t xml:space="preserve">students </w:t>
      </w:r>
      <w:r w:rsidR="00AA4FE1" w:rsidRPr="00FC6F0A">
        <w:rPr>
          <w:rFonts w:asciiTheme="minorHAnsi" w:hAnsiTheme="minorHAnsi" w:cstheme="minorHAnsi"/>
          <w:sz w:val="22"/>
          <w:szCs w:val="22"/>
        </w:rPr>
        <w:t>were</w:t>
      </w:r>
      <w:r w:rsidR="00A054EF" w:rsidRPr="00FC6F0A">
        <w:rPr>
          <w:rFonts w:asciiTheme="minorHAnsi" w:hAnsiTheme="minorHAnsi" w:cstheme="minorHAnsi"/>
          <w:sz w:val="22"/>
          <w:szCs w:val="22"/>
        </w:rPr>
        <w:t xml:space="preserve"> given guidance and information </w:t>
      </w:r>
      <w:r w:rsidR="00C77F3F" w:rsidRPr="00FC6F0A">
        <w:rPr>
          <w:rFonts w:asciiTheme="minorHAnsi" w:hAnsiTheme="minorHAnsi" w:cstheme="minorHAnsi"/>
          <w:sz w:val="22"/>
          <w:szCs w:val="22"/>
        </w:rPr>
        <w:t>about</w:t>
      </w:r>
      <w:r w:rsidR="00565040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707C43" w:rsidRPr="00FC6F0A">
        <w:rPr>
          <w:rFonts w:asciiTheme="minorHAnsi" w:hAnsiTheme="minorHAnsi" w:cstheme="minorHAnsi"/>
          <w:sz w:val="22"/>
          <w:szCs w:val="22"/>
        </w:rPr>
        <w:t>career</w:t>
      </w:r>
      <w:r w:rsidR="00565040" w:rsidRPr="00FC6F0A">
        <w:rPr>
          <w:rFonts w:asciiTheme="minorHAnsi" w:hAnsiTheme="minorHAnsi" w:cstheme="minorHAnsi"/>
          <w:sz w:val="22"/>
          <w:szCs w:val="22"/>
        </w:rPr>
        <w:t>s</w:t>
      </w:r>
      <w:r w:rsidR="00707C43" w:rsidRPr="00FC6F0A">
        <w:rPr>
          <w:rFonts w:asciiTheme="minorHAnsi" w:hAnsiTheme="minorHAnsi" w:cstheme="minorHAnsi"/>
          <w:sz w:val="22"/>
          <w:szCs w:val="22"/>
        </w:rPr>
        <w:t xml:space="preserve"> in </w:t>
      </w:r>
      <w:r w:rsidR="00C77F3F" w:rsidRPr="00FC6F0A">
        <w:rPr>
          <w:rFonts w:asciiTheme="minorHAnsi" w:hAnsiTheme="minorHAnsi" w:cstheme="minorHAnsi"/>
          <w:sz w:val="22"/>
          <w:szCs w:val="22"/>
        </w:rPr>
        <w:t>medicine</w:t>
      </w:r>
      <w:r w:rsidR="008F2B1F" w:rsidRPr="00FC6F0A">
        <w:rPr>
          <w:rFonts w:asciiTheme="minorHAnsi" w:hAnsiTheme="minorHAnsi" w:cstheme="minorHAnsi"/>
          <w:sz w:val="22"/>
          <w:szCs w:val="22"/>
        </w:rPr>
        <w:t>.</w:t>
      </w:r>
      <w:r w:rsidR="007303E4" w:rsidRPr="00FC6F0A">
        <w:rPr>
          <w:rFonts w:asciiTheme="minorHAnsi" w:hAnsiTheme="minorHAnsi" w:cstheme="minorHAnsi"/>
          <w:sz w:val="22"/>
          <w:szCs w:val="22"/>
        </w:rPr>
        <w:t xml:space="preserve">  </w:t>
      </w:r>
      <w:r w:rsidR="00A45066" w:rsidRPr="00FC6F0A">
        <w:rPr>
          <w:rFonts w:asciiTheme="minorHAnsi" w:hAnsiTheme="minorHAnsi" w:cstheme="minorHAnsi"/>
          <w:sz w:val="22"/>
          <w:szCs w:val="22"/>
        </w:rPr>
        <w:t xml:space="preserve">There was a desire to encourage </w:t>
      </w:r>
      <w:r w:rsidR="007F1BB3" w:rsidRPr="00FC6F0A">
        <w:rPr>
          <w:rFonts w:asciiTheme="minorHAnsi" w:hAnsiTheme="minorHAnsi" w:cstheme="minorHAnsi"/>
          <w:sz w:val="22"/>
          <w:szCs w:val="22"/>
        </w:rPr>
        <w:t>students at a younger age, but</w:t>
      </w:r>
      <w:r w:rsidR="007303E4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7F1BB3" w:rsidRPr="00FC6F0A">
        <w:rPr>
          <w:rFonts w:asciiTheme="minorHAnsi" w:hAnsiTheme="minorHAnsi" w:cstheme="minorHAnsi"/>
          <w:sz w:val="22"/>
          <w:szCs w:val="22"/>
        </w:rPr>
        <w:t>resource issues</w:t>
      </w:r>
      <w:r w:rsidR="007303E4" w:rsidRPr="00FC6F0A">
        <w:rPr>
          <w:rFonts w:asciiTheme="minorHAnsi" w:hAnsiTheme="minorHAnsi" w:cstheme="minorHAnsi"/>
          <w:sz w:val="22"/>
          <w:szCs w:val="22"/>
        </w:rPr>
        <w:t xml:space="preserve"> currently </w:t>
      </w:r>
      <w:r w:rsidR="007F1BB3" w:rsidRPr="00FC6F0A">
        <w:rPr>
          <w:rFonts w:asciiTheme="minorHAnsi" w:hAnsiTheme="minorHAnsi" w:cstheme="minorHAnsi"/>
          <w:sz w:val="22"/>
          <w:szCs w:val="22"/>
        </w:rPr>
        <w:t xml:space="preserve">prevented </w:t>
      </w:r>
      <w:r w:rsidR="00707C43" w:rsidRPr="00FC6F0A">
        <w:rPr>
          <w:rFonts w:asciiTheme="minorHAnsi" w:hAnsiTheme="minorHAnsi" w:cstheme="minorHAnsi"/>
          <w:sz w:val="22"/>
          <w:szCs w:val="22"/>
        </w:rPr>
        <w:t xml:space="preserve">any </w:t>
      </w:r>
      <w:r w:rsidR="004D6822" w:rsidRPr="00FC6F0A">
        <w:rPr>
          <w:rFonts w:asciiTheme="minorHAnsi" w:hAnsiTheme="minorHAnsi" w:cstheme="minorHAnsi"/>
          <w:sz w:val="22"/>
          <w:szCs w:val="22"/>
        </w:rPr>
        <w:t xml:space="preserve">plans </w:t>
      </w:r>
      <w:r w:rsidR="005F14EE">
        <w:rPr>
          <w:rFonts w:asciiTheme="minorHAnsi" w:hAnsiTheme="minorHAnsi" w:cstheme="minorHAnsi"/>
          <w:sz w:val="22"/>
          <w:szCs w:val="22"/>
        </w:rPr>
        <w:t xml:space="preserve">being taken </w:t>
      </w:r>
      <w:r w:rsidR="004D6822" w:rsidRPr="00FC6F0A">
        <w:rPr>
          <w:rFonts w:asciiTheme="minorHAnsi" w:hAnsiTheme="minorHAnsi" w:cstheme="minorHAnsi"/>
          <w:sz w:val="22"/>
          <w:szCs w:val="22"/>
        </w:rPr>
        <w:t>forward.</w:t>
      </w:r>
    </w:p>
    <w:p w14:paraId="33819050" w14:textId="77777777" w:rsidR="00D77F22" w:rsidRPr="00FC6F0A" w:rsidRDefault="00D77F22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BBE35B" w14:textId="4D5B55B1" w:rsidR="00D77F22" w:rsidRPr="00FC6F0A" w:rsidRDefault="00D361FC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b/>
          <w:bCs/>
          <w:sz w:val="22"/>
          <w:szCs w:val="22"/>
        </w:rPr>
        <w:t>A Fellow</w:t>
      </w:r>
      <w:r w:rsidR="00431B54" w:rsidRPr="00FC6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B54" w:rsidRPr="00821730">
        <w:rPr>
          <w:rFonts w:asciiTheme="minorHAnsi" w:hAnsiTheme="minorHAnsi" w:cstheme="minorHAnsi"/>
          <w:sz w:val="22"/>
          <w:szCs w:val="22"/>
        </w:rPr>
        <w:t>(on Slido)</w:t>
      </w:r>
      <w:r w:rsidR="00431B54" w:rsidRPr="00FC6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31C6" w:rsidRPr="00FC6F0A">
        <w:rPr>
          <w:rFonts w:asciiTheme="minorHAnsi" w:hAnsiTheme="minorHAnsi" w:cstheme="minorHAnsi"/>
          <w:sz w:val="22"/>
          <w:szCs w:val="22"/>
        </w:rPr>
        <w:t xml:space="preserve">raised the matter of </w:t>
      </w:r>
      <w:r w:rsidR="00920AF0" w:rsidRPr="00FC6F0A">
        <w:rPr>
          <w:rFonts w:asciiTheme="minorHAnsi" w:hAnsiTheme="minorHAnsi" w:cstheme="minorHAnsi"/>
          <w:sz w:val="22"/>
          <w:szCs w:val="22"/>
        </w:rPr>
        <w:t>assisted</w:t>
      </w:r>
      <w:r w:rsidR="00D77F22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F85E36" w:rsidRPr="00FC6F0A">
        <w:rPr>
          <w:rFonts w:asciiTheme="minorHAnsi" w:hAnsiTheme="minorHAnsi" w:cstheme="minorHAnsi"/>
          <w:sz w:val="22"/>
          <w:szCs w:val="22"/>
        </w:rPr>
        <w:t xml:space="preserve">dying </w:t>
      </w:r>
      <w:r w:rsidR="003431C6" w:rsidRPr="00FC6F0A">
        <w:rPr>
          <w:rFonts w:asciiTheme="minorHAnsi" w:hAnsiTheme="minorHAnsi" w:cstheme="minorHAnsi"/>
          <w:sz w:val="22"/>
          <w:szCs w:val="22"/>
        </w:rPr>
        <w:t xml:space="preserve">and the possibility of it being </w:t>
      </w:r>
      <w:r w:rsidR="00F85E36" w:rsidRPr="00FC6F0A">
        <w:rPr>
          <w:rFonts w:asciiTheme="minorHAnsi" w:hAnsiTheme="minorHAnsi" w:cstheme="minorHAnsi"/>
          <w:sz w:val="22"/>
          <w:szCs w:val="22"/>
        </w:rPr>
        <w:t>legalised in parts of the country</w:t>
      </w:r>
      <w:r w:rsidR="00920AF0" w:rsidRPr="00FC6F0A">
        <w:rPr>
          <w:rFonts w:asciiTheme="minorHAnsi" w:hAnsiTheme="minorHAnsi" w:cstheme="minorHAnsi"/>
          <w:sz w:val="22"/>
          <w:szCs w:val="22"/>
        </w:rPr>
        <w:t xml:space="preserve">.  </w:t>
      </w:r>
      <w:r w:rsidR="005F18C7" w:rsidRPr="00FC6F0A">
        <w:rPr>
          <w:rFonts w:asciiTheme="minorHAnsi" w:hAnsiTheme="minorHAnsi" w:cstheme="minorHAnsi"/>
          <w:sz w:val="22"/>
          <w:szCs w:val="22"/>
        </w:rPr>
        <w:t xml:space="preserve">Although the RSM had previously </w:t>
      </w:r>
      <w:r w:rsidR="008E2A0F" w:rsidRPr="00FC6F0A">
        <w:rPr>
          <w:rFonts w:asciiTheme="minorHAnsi" w:hAnsiTheme="minorHAnsi" w:cstheme="minorHAnsi"/>
          <w:sz w:val="22"/>
          <w:szCs w:val="22"/>
        </w:rPr>
        <w:t>facilitated a debate</w:t>
      </w:r>
      <w:r w:rsidR="00F422E0" w:rsidRPr="00FC6F0A">
        <w:rPr>
          <w:rFonts w:asciiTheme="minorHAnsi" w:hAnsiTheme="minorHAnsi" w:cstheme="minorHAnsi"/>
          <w:sz w:val="22"/>
          <w:szCs w:val="22"/>
        </w:rPr>
        <w:t xml:space="preserve"> on the topic</w:t>
      </w:r>
      <w:r w:rsidR="008E2A0F" w:rsidRPr="00FC6F0A">
        <w:rPr>
          <w:rFonts w:asciiTheme="minorHAnsi" w:hAnsiTheme="minorHAnsi" w:cstheme="minorHAnsi"/>
          <w:sz w:val="22"/>
          <w:szCs w:val="22"/>
        </w:rPr>
        <w:t>, t</w:t>
      </w:r>
      <w:r w:rsidR="00920AF0" w:rsidRPr="00FC6F0A">
        <w:rPr>
          <w:rFonts w:asciiTheme="minorHAnsi" w:hAnsiTheme="minorHAnsi" w:cstheme="minorHAnsi"/>
          <w:sz w:val="22"/>
          <w:szCs w:val="22"/>
        </w:rPr>
        <w:t>here</w:t>
      </w:r>
      <w:r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5F18C7" w:rsidRPr="00FC6F0A">
        <w:rPr>
          <w:rFonts w:asciiTheme="minorHAnsi" w:hAnsiTheme="minorHAnsi" w:cstheme="minorHAnsi"/>
          <w:sz w:val="22"/>
          <w:szCs w:val="22"/>
        </w:rPr>
        <w:t>was</w:t>
      </w:r>
      <w:r w:rsidR="00920AF0" w:rsidRPr="00FC6F0A">
        <w:rPr>
          <w:rFonts w:asciiTheme="minorHAnsi" w:hAnsiTheme="minorHAnsi" w:cstheme="minorHAnsi"/>
          <w:sz w:val="22"/>
          <w:szCs w:val="22"/>
        </w:rPr>
        <w:t xml:space="preserve"> little discussion around the practical implications</w:t>
      </w:r>
      <w:r w:rsidR="0066219A" w:rsidRPr="00FC6F0A">
        <w:rPr>
          <w:rFonts w:asciiTheme="minorHAnsi" w:hAnsiTheme="minorHAnsi" w:cstheme="minorHAnsi"/>
          <w:sz w:val="22"/>
          <w:szCs w:val="22"/>
        </w:rPr>
        <w:t xml:space="preserve">.  </w:t>
      </w:r>
      <w:r w:rsidR="00A64E93" w:rsidRPr="00FC6F0A">
        <w:rPr>
          <w:rFonts w:asciiTheme="minorHAnsi" w:hAnsiTheme="minorHAnsi" w:cstheme="minorHAnsi"/>
          <w:sz w:val="22"/>
          <w:szCs w:val="22"/>
        </w:rPr>
        <w:t xml:space="preserve">Professor Leng </w:t>
      </w:r>
      <w:r w:rsidR="0066219A" w:rsidRPr="00FC6F0A">
        <w:rPr>
          <w:rFonts w:asciiTheme="minorHAnsi" w:hAnsiTheme="minorHAnsi" w:cstheme="minorHAnsi"/>
          <w:sz w:val="22"/>
          <w:szCs w:val="22"/>
        </w:rPr>
        <w:t>said</w:t>
      </w:r>
      <w:r w:rsidR="00A64E93" w:rsidRPr="00FC6F0A">
        <w:rPr>
          <w:rFonts w:asciiTheme="minorHAnsi" w:hAnsiTheme="minorHAnsi" w:cstheme="minorHAnsi"/>
          <w:sz w:val="22"/>
          <w:szCs w:val="22"/>
        </w:rPr>
        <w:t xml:space="preserve"> that the RSM had great convening power and </w:t>
      </w:r>
      <w:r w:rsidR="00CC4422" w:rsidRPr="00FC6F0A">
        <w:rPr>
          <w:rFonts w:asciiTheme="minorHAnsi" w:hAnsiTheme="minorHAnsi" w:cstheme="minorHAnsi"/>
          <w:sz w:val="22"/>
          <w:szCs w:val="22"/>
        </w:rPr>
        <w:t xml:space="preserve">any further </w:t>
      </w:r>
      <w:r w:rsidR="0066219A" w:rsidRPr="00FC6F0A">
        <w:rPr>
          <w:rFonts w:asciiTheme="minorHAnsi" w:hAnsiTheme="minorHAnsi" w:cstheme="minorHAnsi"/>
          <w:sz w:val="22"/>
          <w:szCs w:val="22"/>
        </w:rPr>
        <w:t>discussions</w:t>
      </w:r>
      <w:r w:rsidR="00A64E93" w:rsidRPr="00FC6F0A">
        <w:rPr>
          <w:rFonts w:asciiTheme="minorHAnsi" w:hAnsiTheme="minorHAnsi" w:cstheme="minorHAnsi"/>
          <w:sz w:val="22"/>
          <w:szCs w:val="22"/>
        </w:rPr>
        <w:t xml:space="preserve"> should</w:t>
      </w:r>
      <w:r w:rsidR="00D42D91" w:rsidRPr="00FC6F0A">
        <w:rPr>
          <w:rFonts w:asciiTheme="minorHAnsi" w:hAnsiTheme="minorHAnsi" w:cstheme="minorHAnsi"/>
          <w:sz w:val="22"/>
          <w:szCs w:val="22"/>
        </w:rPr>
        <w:t xml:space="preserve"> focus on what it would mean if the practice became lawful.</w:t>
      </w:r>
      <w:r w:rsidR="00DF3C7F" w:rsidRPr="00FC6F0A">
        <w:rPr>
          <w:rFonts w:asciiTheme="minorHAnsi" w:hAnsiTheme="minorHAnsi" w:cstheme="minorHAnsi"/>
          <w:sz w:val="22"/>
          <w:szCs w:val="22"/>
        </w:rPr>
        <w:t xml:space="preserve">  Professor Manning would investigate.</w:t>
      </w:r>
    </w:p>
    <w:p w14:paraId="26A25983" w14:textId="77777777" w:rsidR="00DF3C7F" w:rsidRPr="00FC6F0A" w:rsidRDefault="00DF3C7F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420A2D" w14:textId="0F127781" w:rsidR="00DF3C7F" w:rsidRPr="00FC6F0A" w:rsidRDefault="00DF3C7F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b/>
          <w:bCs/>
          <w:sz w:val="22"/>
          <w:szCs w:val="22"/>
        </w:rPr>
        <w:t>A Fellow</w:t>
      </w:r>
      <w:r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3C5A69" w:rsidRPr="00FC6F0A">
        <w:rPr>
          <w:rFonts w:asciiTheme="minorHAnsi" w:hAnsiTheme="minorHAnsi" w:cstheme="minorHAnsi"/>
          <w:sz w:val="22"/>
          <w:szCs w:val="22"/>
        </w:rPr>
        <w:t xml:space="preserve">stated that four out of five apps or platforms failed because either the developers </w:t>
      </w:r>
      <w:r w:rsidR="00E63FB9" w:rsidRPr="00FC6F0A">
        <w:rPr>
          <w:rFonts w:asciiTheme="minorHAnsi" w:hAnsiTheme="minorHAnsi" w:cstheme="minorHAnsi"/>
          <w:sz w:val="22"/>
          <w:szCs w:val="22"/>
        </w:rPr>
        <w:t>didn’t anticipate key issues or the patients found that the apps didn’t meet their expectations</w:t>
      </w:r>
      <w:r w:rsidR="002D4E41" w:rsidRPr="00FC6F0A">
        <w:rPr>
          <w:rFonts w:asciiTheme="minorHAnsi" w:hAnsiTheme="minorHAnsi" w:cstheme="minorHAnsi"/>
          <w:sz w:val="22"/>
          <w:szCs w:val="22"/>
        </w:rPr>
        <w:t xml:space="preserve"> or needs.  This suggest</w:t>
      </w:r>
      <w:r w:rsidR="00182C06" w:rsidRPr="00FC6F0A">
        <w:rPr>
          <w:rFonts w:asciiTheme="minorHAnsi" w:hAnsiTheme="minorHAnsi" w:cstheme="minorHAnsi"/>
          <w:sz w:val="22"/>
          <w:szCs w:val="22"/>
        </w:rPr>
        <w:t>ed</w:t>
      </w:r>
      <w:r w:rsidR="002D4E41" w:rsidRPr="00FC6F0A">
        <w:rPr>
          <w:rFonts w:asciiTheme="minorHAnsi" w:hAnsiTheme="minorHAnsi" w:cstheme="minorHAnsi"/>
          <w:sz w:val="22"/>
          <w:szCs w:val="22"/>
        </w:rPr>
        <w:t xml:space="preserve"> that the approach to development, particularly by innovators, should be adjusted to consider both medical requirements an</w:t>
      </w:r>
      <w:r w:rsidR="00182C06" w:rsidRPr="00FC6F0A">
        <w:rPr>
          <w:rFonts w:asciiTheme="minorHAnsi" w:hAnsiTheme="minorHAnsi" w:cstheme="minorHAnsi"/>
          <w:sz w:val="22"/>
          <w:szCs w:val="22"/>
        </w:rPr>
        <w:t>d</w:t>
      </w:r>
      <w:r w:rsidR="002D4E41" w:rsidRPr="00FC6F0A">
        <w:rPr>
          <w:rFonts w:asciiTheme="minorHAnsi" w:hAnsiTheme="minorHAnsi" w:cstheme="minorHAnsi"/>
          <w:sz w:val="22"/>
          <w:szCs w:val="22"/>
        </w:rPr>
        <w:t xml:space="preserve"> user needs from a software and innovation view.</w:t>
      </w:r>
      <w:r w:rsidR="00A4236F" w:rsidRPr="00FC6F0A">
        <w:rPr>
          <w:rFonts w:asciiTheme="minorHAnsi" w:hAnsiTheme="minorHAnsi" w:cstheme="minorHAnsi"/>
          <w:sz w:val="22"/>
          <w:szCs w:val="22"/>
        </w:rPr>
        <w:t xml:space="preserve">  Professor Leng</w:t>
      </w:r>
      <w:r w:rsidR="008F429C" w:rsidRPr="00FC6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429C" w:rsidRPr="00FC6F0A">
        <w:rPr>
          <w:rFonts w:asciiTheme="minorHAnsi" w:hAnsiTheme="minorHAnsi" w:cstheme="minorHAnsi"/>
          <w:sz w:val="22"/>
          <w:szCs w:val="22"/>
        </w:rPr>
        <w:t xml:space="preserve">would ensure that the evaluation of </w:t>
      </w:r>
      <w:r w:rsidR="00BC108D" w:rsidRPr="00FC6F0A">
        <w:rPr>
          <w:rFonts w:asciiTheme="minorHAnsi" w:hAnsiTheme="minorHAnsi" w:cstheme="minorHAnsi"/>
          <w:sz w:val="22"/>
          <w:szCs w:val="22"/>
        </w:rPr>
        <w:t xml:space="preserve">apps was considered </w:t>
      </w:r>
      <w:r w:rsidR="000A6498" w:rsidRPr="00FC6F0A">
        <w:rPr>
          <w:rFonts w:asciiTheme="minorHAnsi" w:hAnsiTheme="minorHAnsi" w:cstheme="minorHAnsi"/>
          <w:sz w:val="22"/>
          <w:szCs w:val="22"/>
        </w:rPr>
        <w:t>carefully in the event</w:t>
      </w:r>
      <w:r w:rsidR="00BC108D" w:rsidRPr="00FC6F0A">
        <w:rPr>
          <w:rFonts w:asciiTheme="minorHAnsi" w:hAnsiTheme="minorHAnsi" w:cstheme="minorHAnsi"/>
          <w:sz w:val="22"/>
          <w:szCs w:val="22"/>
        </w:rPr>
        <w:t xml:space="preserve"> a hackathon took place.</w:t>
      </w:r>
    </w:p>
    <w:p w14:paraId="766CBC1A" w14:textId="77777777" w:rsidR="000A6498" w:rsidRPr="00FC6F0A" w:rsidRDefault="000A6498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52B4F6" w14:textId="5171AAD3" w:rsidR="000A6498" w:rsidRPr="00FC6F0A" w:rsidRDefault="00D919C5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b/>
          <w:bCs/>
          <w:sz w:val="22"/>
          <w:szCs w:val="22"/>
        </w:rPr>
        <w:t xml:space="preserve">A Fellow </w:t>
      </w:r>
      <w:r w:rsidRPr="00FC6F0A">
        <w:rPr>
          <w:rFonts w:asciiTheme="minorHAnsi" w:hAnsiTheme="minorHAnsi" w:cstheme="minorHAnsi"/>
          <w:sz w:val="22"/>
          <w:szCs w:val="22"/>
        </w:rPr>
        <w:t>(on Slido)</w:t>
      </w:r>
      <w:r w:rsidR="009738F8" w:rsidRPr="00FC6F0A">
        <w:rPr>
          <w:rFonts w:asciiTheme="minorHAnsi" w:hAnsiTheme="minorHAnsi" w:cstheme="minorHAnsi"/>
          <w:sz w:val="22"/>
          <w:szCs w:val="22"/>
        </w:rPr>
        <w:t xml:space="preserve"> s</w:t>
      </w:r>
      <w:r w:rsidR="009A0981" w:rsidRPr="00FC6F0A">
        <w:rPr>
          <w:rFonts w:asciiTheme="minorHAnsi" w:hAnsiTheme="minorHAnsi" w:cstheme="minorHAnsi"/>
          <w:sz w:val="22"/>
          <w:szCs w:val="22"/>
        </w:rPr>
        <w:t>tated</w:t>
      </w:r>
      <w:r w:rsidR="009738F8" w:rsidRPr="00FC6F0A">
        <w:rPr>
          <w:rFonts w:asciiTheme="minorHAnsi" w:hAnsiTheme="minorHAnsi" w:cstheme="minorHAnsi"/>
          <w:sz w:val="22"/>
          <w:szCs w:val="22"/>
        </w:rPr>
        <w:t xml:space="preserve"> that most</w:t>
      </w:r>
      <w:r w:rsidR="00211850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9738F8" w:rsidRPr="00FC6F0A">
        <w:rPr>
          <w:rFonts w:asciiTheme="minorHAnsi" w:hAnsiTheme="minorHAnsi" w:cstheme="minorHAnsi"/>
          <w:sz w:val="22"/>
          <w:szCs w:val="22"/>
        </w:rPr>
        <w:t xml:space="preserve">members </w:t>
      </w:r>
      <w:r w:rsidR="009A0981" w:rsidRPr="00FC6F0A">
        <w:rPr>
          <w:rFonts w:asciiTheme="minorHAnsi" w:hAnsiTheme="minorHAnsi" w:cstheme="minorHAnsi"/>
          <w:sz w:val="22"/>
          <w:szCs w:val="22"/>
        </w:rPr>
        <w:t>naturally came</w:t>
      </w:r>
      <w:r w:rsidR="009738F8" w:rsidRPr="00FC6F0A">
        <w:rPr>
          <w:rFonts w:asciiTheme="minorHAnsi" w:hAnsiTheme="minorHAnsi" w:cstheme="minorHAnsi"/>
          <w:sz w:val="22"/>
          <w:szCs w:val="22"/>
        </w:rPr>
        <w:t xml:space="preserve"> from the UK, but there was an opportunity to </w:t>
      </w:r>
      <w:r w:rsidR="00771B28" w:rsidRPr="00FC6F0A">
        <w:rPr>
          <w:rFonts w:asciiTheme="minorHAnsi" w:hAnsiTheme="minorHAnsi" w:cstheme="minorHAnsi"/>
          <w:sz w:val="22"/>
          <w:szCs w:val="22"/>
        </w:rPr>
        <w:t xml:space="preserve">use </w:t>
      </w:r>
      <w:r w:rsidR="004E1EFD" w:rsidRPr="00FC6F0A">
        <w:rPr>
          <w:rFonts w:asciiTheme="minorHAnsi" w:hAnsiTheme="minorHAnsi" w:cstheme="minorHAnsi"/>
          <w:sz w:val="22"/>
          <w:szCs w:val="22"/>
        </w:rPr>
        <w:t xml:space="preserve">the Society’s </w:t>
      </w:r>
      <w:r w:rsidR="00771B28" w:rsidRPr="00FC6F0A">
        <w:rPr>
          <w:rFonts w:asciiTheme="minorHAnsi" w:hAnsiTheme="minorHAnsi" w:cstheme="minorHAnsi"/>
          <w:sz w:val="22"/>
          <w:szCs w:val="22"/>
        </w:rPr>
        <w:t>educational resources to reach more people around the world and potentially re</w:t>
      </w:r>
      <w:r w:rsidR="003A2E18" w:rsidRPr="00FC6F0A">
        <w:rPr>
          <w:rFonts w:asciiTheme="minorHAnsi" w:hAnsiTheme="minorHAnsi" w:cstheme="minorHAnsi"/>
          <w:sz w:val="22"/>
          <w:szCs w:val="22"/>
        </w:rPr>
        <w:t xml:space="preserve">cruit </w:t>
      </w:r>
      <w:r w:rsidR="00444BB6" w:rsidRPr="00FC6F0A">
        <w:rPr>
          <w:rFonts w:asciiTheme="minorHAnsi" w:hAnsiTheme="minorHAnsi" w:cstheme="minorHAnsi"/>
          <w:sz w:val="22"/>
          <w:szCs w:val="22"/>
        </w:rPr>
        <w:t>new members</w:t>
      </w:r>
      <w:r w:rsidR="00E25035" w:rsidRPr="00FC6F0A">
        <w:rPr>
          <w:rFonts w:asciiTheme="minorHAnsi" w:hAnsiTheme="minorHAnsi" w:cstheme="minorHAnsi"/>
          <w:sz w:val="22"/>
          <w:szCs w:val="22"/>
        </w:rPr>
        <w:t>.  Was there any interest from the leadership in a specific International Fellows Section or a Trustee orientated role</w:t>
      </w:r>
      <w:r w:rsidR="0050377C" w:rsidRPr="00FC6F0A">
        <w:rPr>
          <w:rFonts w:asciiTheme="minorHAnsi" w:hAnsiTheme="minorHAnsi" w:cstheme="minorHAnsi"/>
          <w:sz w:val="22"/>
          <w:szCs w:val="22"/>
        </w:rPr>
        <w:t xml:space="preserve">?  </w:t>
      </w:r>
      <w:r w:rsidR="00E25035" w:rsidRPr="00FC6F0A">
        <w:rPr>
          <w:rFonts w:asciiTheme="minorHAnsi" w:hAnsiTheme="minorHAnsi" w:cstheme="minorHAnsi"/>
          <w:sz w:val="22"/>
          <w:szCs w:val="22"/>
        </w:rPr>
        <w:t xml:space="preserve">Professor Leng </w:t>
      </w:r>
      <w:r w:rsidR="00AF2ADF" w:rsidRPr="00FC6F0A">
        <w:rPr>
          <w:rFonts w:asciiTheme="minorHAnsi" w:hAnsiTheme="minorHAnsi" w:cstheme="minorHAnsi"/>
          <w:sz w:val="22"/>
          <w:szCs w:val="22"/>
        </w:rPr>
        <w:t xml:space="preserve">agreed </w:t>
      </w:r>
      <w:r w:rsidR="0050377C" w:rsidRPr="00FC6F0A">
        <w:rPr>
          <w:rFonts w:asciiTheme="minorHAnsi" w:hAnsiTheme="minorHAnsi" w:cstheme="minorHAnsi"/>
          <w:sz w:val="22"/>
          <w:szCs w:val="22"/>
        </w:rPr>
        <w:t xml:space="preserve">that these suggestions should </w:t>
      </w:r>
      <w:r w:rsidR="00AF2ADF" w:rsidRPr="00FC6F0A">
        <w:rPr>
          <w:rFonts w:asciiTheme="minorHAnsi" w:hAnsiTheme="minorHAnsi" w:cstheme="minorHAnsi"/>
          <w:sz w:val="22"/>
          <w:szCs w:val="22"/>
        </w:rPr>
        <w:t>be fed into the ongoing membership review</w:t>
      </w:r>
      <w:r w:rsidR="009A0981" w:rsidRPr="00FC6F0A">
        <w:rPr>
          <w:rFonts w:asciiTheme="minorHAnsi" w:hAnsiTheme="minorHAnsi" w:cstheme="minorHAnsi"/>
          <w:sz w:val="22"/>
          <w:szCs w:val="22"/>
        </w:rPr>
        <w:t>.</w:t>
      </w:r>
    </w:p>
    <w:p w14:paraId="713614E5" w14:textId="77777777" w:rsidR="00461F44" w:rsidRPr="00FC6F0A" w:rsidRDefault="00461F44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738E83" w14:textId="07126418" w:rsidR="00754492" w:rsidRPr="00FC6F0A" w:rsidRDefault="00461F44" w:rsidP="00EA1EA8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6F0A">
        <w:rPr>
          <w:rFonts w:asciiTheme="minorHAnsi" w:hAnsiTheme="minorHAnsi" w:cstheme="minorHAnsi"/>
          <w:b/>
          <w:bCs/>
          <w:sz w:val="22"/>
          <w:szCs w:val="22"/>
        </w:rPr>
        <w:t>A Fellow</w:t>
      </w:r>
      <w:r w:rsidR="00743F8D" w:rsidRPr="00FC6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3E89" w:rsidRPr="00FC6F0A">
        <w:rPr>
          <w:rFonts w:asciiTheme="minorHAnsi" w:hAnsiTheme="minorHAnsi" w:cstheme="minorHAnsi"/>
          <w:sz w:val="22"/>
          <w:szCs w:val="22"/>
        </w:rPr>
        <w:t>questioned</w:t>
      </w:r>
      <w:r w:rsidR="00FE260A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CB7F1A" w:rsidRPr="00FC6F0A">
        <w:rPr>
          <w:rFonts w:asciiTheme="minorHAnsi" w:hAnsiTheme="minorHAnsi" w:cstheme="minorHAnsi"/>
          <w:sz w:val="22"/>
          <w:szCs w:val="22"/>
        </w:rPr>
        <w:t>how the Society was encouraging younger members, particularly medical students and mid-career doctors</w:t>
      </w:r>
      <w:r w:rsidR="00FE260A" w:rsidRPr="00FC6F0A">
        <w:rPr>
          <w:rFonts w:asciiTheme="minorHAnsi" w:hAnsiTheme="minorHAnsi" w:cstheme="minorHAnsi"/>
          <w:sz w:val="22"/>
          <w:szCs w:val="22"/>
        </w:rPr>
        <w:t>.  Outreach should start at university level, targeting final-year students and interns during their education and orientation.</w:t>
      </w:r>
      <w:r w:rsidR="00F65CE1" w:rsidRPr="00FC6F0A">
        <w:rPr>
          <w:rFonts w:asciiTheme="minorHAnsi" w:hAnsiTheme="minorHAnsi" w:cstheme="minorHAnsi"/>
          <w:sz w:val="22"/>
          <w:szCs w:val="22"/>
        </w:rPr>
        <w:t xml:space="preserve">  It was important to highlight more than just </w:t>
      </w:r>
      <w:r w:rsidR="00467711" w:rsidRPr="00FC6F0A">
        <w:rPr>
          <w:rFonts w:asciiTheme="minorHAnsi" w:hAnsiTheme="minorHAnsi" w:cstheme="minorHAnsi"/>
          <w:sz w:val="22"/>
          <w:szCs w:val="22"/>
        </w:rPr>
        <w:t xml:space="preserve">the </w:t>
      </w:r>
      <w:r w:rsidR="00F65CE1" w:rsidRPr="00FC6F0A">
        <w:rPr>
          <w:rFonts w:asciiTheme="minorHAnsi" w:hAnsiTheme="minorHAnsi" w:cstheme="minorHAnsi"/>
          <w:sz w:val="22"/>
          <w:szCs w:val="22"/>
        </w:rPr>
        <w:t xml:space="preserve">financial </w:t>
      </w:r>
      <w:r w:rsidR="00467711" w:rsidRPr="00FC6F0A">
        <w:rPr>
          <w:rFonts w:asciiTheme="minorHAnsi" w:hAnsiTheme="minorHAnsi" w:cstheme="minorHAnsi"/>
          <w:sz w:val="22"/>
          <w:szCs w:val="22"/>
        </w:rPr>
        <w:t>aspects</w:t>
      </w:r>
      <w:r w:rsidR="00F65CE1" w:rsidRPr="00FC6F0A">
        <w:rPr>
          <w:rFonts w:asciiTheme="minorHAnsi" w:hAnsiTheme="minorHAnsi" w:cstheme="minorHAnsi"/>
          <w:sz w:val="22"/>
          <w:szCs w:val="22"/>
        </w:rPr>
        <w:t xml:space="preserve">, focusing on diversity and the value of digital resources, especially in countries with limited access, e.g. UAE.  </w:t>
      </w:r>
      <w:r w:rsidR="00E17130" w:rsidRPr="00FC6F0A">
        <w:rPr>
          <w:rFonts w:asciiTheme="minorHAnsi" w:hAnsiTheme="minorHAnsi" w:cstheme="minorHAnsi"/>
          <w:sz w:val="22"/>
          <w:szCs w:val="22"/>
        </w:rPr>
        <w:t>Emphasising</w:t>
      </w:r>
      <w:r w:rsidR="00F65CE1" w:rsidRPr="00FC6F0A">
        <w:rPr>
          <w:rFonts w:asciiTheme="minorHAnsi" w:hAnsiTheme="minorHAnsi" w:cstheme="minorHAnsi"/>
          <w:sz w:val="22"/>
          <w:szCs w:val="22"/>
        </w:rPr>
        <w:t xml:space="preserve"> these </w:t>
      </w:r>
      <w:r w:rsidR="00223999" w:rsidRPr="00FC6F0A">
        <w:rPr>
          <w:rFonts w:asciiTheme="minorHAnsi" w:hAnsiTheme="minorHAnsi" w:cstheme="minorHAnsi"/>
          <w:sz w:val="22"/>
          <w:szCs w:val="22"/>
        </w:rPr>
        <w:t xml:space="preserve">areas </w:t>
      </w:r>
      <w:r w:rsidR="00F65CE1" w:rsidRPr="00FC6F0A">
        <w:rPr>
          <w:rFonts w:asciiTheme="minorHAnsi" w:hAnsiTheme="minorHAnsi" w:cstheme="minorHAnsi"/>
          <w:sz w:val="22"/>
          <w:szCs w:val="22"/>
        </w:rPr>
        <w:t>could help attract and retain members across different career stages.</w:t>
      </w:r>
      <w:r w:rsidR="00223999" w:rsidRPr="00FC6F0A">
        <w:rPr>
          <w:rFonts w:asciiTheme="minorHAnsi" w:hAnsiTheme="minorHAnsi" w:cstheme="minorHAnsi"/>
          <w:sz w:val="22"/>
          <w:szCs w:val="22"/>
        </w:rPr>
        <w:t xml:space="preserve">  Professor Leng </w:t>
      </w:r>
      <w:r w:rsidR="006877EB" w:rsidRPr="00FC6F0A">
        <w:rPr>
          <w:rFonts w:asciiTheme="minorHAnsi" w:hAnsiTheme="minorHAnsi" w:cstheme="minorHAnsi"/>
          <w:sz w:val="22"/>
          <w:szCs w:val="22"/>
        </w:rPr>
        <w:t>agreed that students and trainees were the future</w:t>
      </w:r>
      <w:r w:rsidR="0060598B" w:rsidRPr="00FC6F0A">
        <w:rPr>
          <w:rFonts w:asciiTheme="minorHAnsi" w:hAnsiTheme="minorHAnsi" w:cstheme="minorHAnsi"/>
          <w:sz w:val="22"/>
          <w:szCs w:val="22"/>
        </w:rPr>
        <w:t xml:space="preserve"> of healthcare</w:t>
      </w:r>
      <w:r w:rsidR="006877EB" w:rsidRPr="00FC6F0A">
        <w:rPr>
          <w:rFonts w:asciiTheme="minorHAnsi" w:hAnsiTheme="minorHAnsi" w:cstheme="minorHAnsi"/>
          <w:sz w:val="22"/>
          <w:szCs w:val="22"/>
        </w:rPr>
        <w:t xml:space="preserve"> and </w:t>
      </w:r>
      <w:r w:rsidR="0060598B" w:rsidRPr="00FC6F0A">
        <w:rPr>
          <w:rFonts w:asciiTheme="minorHAnsi" w:hAnsiTheme="minorHAnsi" w:cstheme="minorHAnsi"/>
          <w:sz w:val="22"/>
          <w:szCs w:val="22"/>
        </w:rPr>
        <w:t xml:space="preserve">that </w:t>
      </w:r>
      <w:r w:rsidR="006877EB" w:rsidRPr="00FC6F0A">
        <w:rPr>
          <w:rFonts w:asciiTheme="minorHAnsi" w:hAnsiTheme="minorHAnsi" w:cstheme="minorHAnsi"/>
          <w:sz w:val="22"/>
          <w:szCs w:val="22"/>
        </w:rPr>
        <w:t>it was important to ensure that the RSM was providing</w:t>
      </w:r>
      <w:r w:rsidR="00C1078D" w:rsidRPr="00FC6F0A">
        <w:rPr>
          <w:rFonts w:asciiTheme="minorHAnsi" w:hAnsiTheme="minorHAnsi" w:cstheme="minorHAnsi"/>
          <w:sz w:val="22"/>
          <w:szCs w:val="22"/>
        </w:rPr>
        <w:t xml:space="preserve"> programmes that</w:t>
      </w:r>
      <w:r w:rsidR="006877EB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D56764" w:rsidRPr="00FC6F0A">
        <w:rPr>
          <w:rFonts w:asciiTheme="minorHAnsi" w:hAnsiTheme="minorHAnsi" w:cstheme="minorHAnsi"/>
          <w:sz w:val="22"/>
          <w:szCs w:val="22"/>
        </w:rPr>
        <w:t xml:space="preserve">engaged all ages.  She </w:t>
      </w:r>
      <w:r w:rsidR="00C1078D" w:rsidRPr="00FC6F0A">
        <w:rPr>
          <w:rFonts w:asciiTheme="minorHAnsi" w:hAnsiTheme="minorHAnsi" w:cstheme="minorHAnsi"/>
          <w:sz w:val="22"/>
          <w:szCs w:val="22"/>
        </w:rPr>
        <w:t>also</w:t>
      </w:r>
      <w:r w:rsidR="00CA0BE8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D56764" w:rsidRPr="00FC6F0A">
        <w:rPr>
          <w:rFonts w:asciiTheme="minorHAnsi" w:hAnsiTheme="minorHAnsi" w:cstheme="minorHAnsi"/>
          <w:sz w:val="22"/>
          <w:szCs w:val="22"/>
        </w:rPr>
        <w:t xml:space="preserve">hoped that work on innovation would </w:t>
      </w:r>
      <w:r w:rsidR="00C1078D" w:rsidRPr="00FC6F0A">
        <w:rPr>
          <w:rFonts w:asciiTheme="minorHAnsi" w:hAnsiTheme="minorHAnsi" w:cstheme="minorHAnsi"/>
          <w:sz w:val="22"/>
          <w:szCs w:val="22"/>
        </w:rPr>
        <w:t xml:space="preserve">interest </w:t>
      </w:r>
      <w:r w:rsidR="009F421E" w:rsidRPr="00FC6F0A">
        <w:rPr>
          <w:rFonts w:asciiTheme="minorHAnsi" w:hAnsiTheme="minorHAnsi" w:cstheme="minorHAnsi"/>
          <w:sz w:val="22"/>
          <w:szCs w:val="22"/>
        </w:rPr>
        <w:t xml:space="preserve">them </w:t>
      </w:r>
      <w:r w:rsidR="00260C16" w:rsidRPr="00FC6F0A">
        <w:rPr>
          <w:rFonts w:asciiTheme="minorHAnsi" w:hAnsiTheme="minorHAnsi" w:cstheme="minorHAnsi"/>
          <w:sz w:val="22"/>
          <w:szCs w:val="22"/>
        </w:rPr>
        <w:t xml:space="preserve">and referred to </w:t>
      </w:r>
      <w:r w:rsidR="009F421E" w:rsidRPr="00FC6F0A">
        <w:rPr>
          <w:rFonts w:asciiTheme="minorHAnsi" w:hAnsiTheme="minorHAnsi" w:cstheme="minorHAnsi"/>
          <w:sz w:val="22"/>
          <w:szCs w:val="22"/>
        </w:rPr>
        <w:t>the Society’s</w:t>
      </w:r>
      <w:r w:rsidR="0011744C" w:rsidRPr="00FC6F0A">
        <w:rPr>
          <w:rFonts w:asciiTheme="minorHAnsi" w:hAnsiTheme="minorHAnsi" w:cstheme="minorHAnsi"/>
          <w:sz w:val="22"/>
          <w:szCs w:val="22"/>
        </w:rPr>
        <w:t xml:space="preserve"> </w:t>
      </w:r>
      <w:r w:rsidR="009F421E" w:rsidRPr="00FC6F0A">
        <w:rPr>
          <w:rFonts w:asciiTheme="minorHAnsi" w:hAnsiTheme="minorHAnsi" w:cstheme="minorHAnsi"/>
          <w:sz w:val="22"/>
          <w:szCs w:val="22"/>
        </w:rPr>
        <w:t>Students</w:t>
      </w:r>
      <w:r w:rsidR="00464E18">
        <w:rPr>
          <w:rFonts w:asciiTheme="minorHAnsi" w:hAnsiTheme="minorHAnsi" w:cstheme="minorHAnsi"/>
          <w:sz w:val="22"/>
          <w:szCs w:val="22"/>
        </w:rPr>
        <w:t>’</w:t>
      </w:r>
      <w:r w:rsidR="0011744C" w:rsidRPr="00FC6F0A">
        <w:rPr>
          <w:rFonts w:asciiTheme="minorHAnsi" w:hAnsiTheme="minorHAnsi" w:cstheme="minorHAnsi"/>
          <w:sz w:val="22"/>
          <w:szCs w:val="22"/>
        </w:rPr>
        <w:t xml:space="preserve"> and Trainees</w:t>
      </w:r>
      <w:r w:rsidR="00464E18">
        <w:rPr>
          <w:rFonts w:asciiTheme="minorHAnsi" w:hAnsiTheme="minorHAnsi" w:cstheme="minorHAnsi"/>
          <w:sz w:val="22"/>
          <w:szCs w:val="22"/>
        </w:rPr>
        <w:t>’</w:t>
      </w:r>
      <w:r w:rsidR="0011744C" w:rsidRPr="00FC6F0A">
        <w:rPr>
          <w:rFonts w:asciiTheme="minorHAnsi" w:hAnsiTheme="minorHAnsi" w:cstheme="minorHAnsi"/>
          <w:sz w:val="22"/>
          <w:szCs w:val="22"/>
        </w:rPr>
        <w:t xml:space="preserve"> Section</w:t>
      </w:r>
      <w:r w:rsidR="00DF4879" w:rsidRPr="00FC6F0A">
        <w:rPr>
          <w:rFonts w:asciiTheme="minorHAnsi" w:hAnsiTheme="minorHAnsi" w:cstheme="minorHAnsi"/>
          <w:sz w:val="22"/>
          <w:szCs w:val="22"/>
        </w:rPr>
        <w:t>s</w:t>
      </w:r>
      <w:r w:rsidR="0011744C" w:rsidRPr="00FC6F0A">
        <w:rPr>
          <w:rFonts w:asciiTheme="minorHAnsi" w:hAnsiTheme="minorHAnsi" w:cstheme="minorHAnsi"/>
          <w:sz w:val="22"/>
          <w:szCs w:val="22"/>
        </w:rPr>
        <w:t>.</w:t>
      </w:r>
      <w:r w:rsidR="00361B46" w:rsidRPr="00FC6F0A">
        <w:rPr>
          <w:rFonts w:asciiTheme="minorHAnsi" w:hAnsiTheme="minorHAnsi" w:cstheme="minorHAnsi"/>
          <w:sz w:val="22"/>
          <w:szCs w:val="22"/>
        </w:rPr>
        <w:t xml:space="preserve">  As before, suggestions would be fed back into the ongoing membership review.</w:t>
      </w:r>
    </w:p>
    <w:p w14:paraId="364702E9" w14:textId="77777777" w:rsidR="00EE7645" w:rsidRPr="00FC6F0A" w:rsidRDefault="00EE7645" w:rsidP="00EA1EA8">
      <w:pPr>
        <w:rPr>
          <w:rFonts w:eastAsia="Times New Roman" w:cstheme="minorHAnsi"/>
        </w:rPr>
      </w:pPr>
    </w:p>
    <w:p w14:paraId="577B3AD1" w14:textId="69BF9AC5" w:rsidR="00456FD3" w:rsidRPr="00FC6F0A" w:rsidRDefault="00D02A58" w:rsidP="00EA1EA8">
      <w:pPr>
        <w:rPr>
          <w:rFonts w:eastAsia="Times New Roman" w:cstheme="minorHAnsi"/>
          <w:b/>
          <w:bCs/>
        </w:rPr>
      </w:pPr>
      <w:r w:rsidRPr="00FC6F0A">
        <w:rPr>
          <w:rFonts w:eastAsia="Times New Roman" w:cstheme="minorHAnsi"/>
          <w:b/>
          <w:bCs/>
        </w:rPr>
        <w:t>1</w:t>
      </w:r>
      <w:r w:rsidR="00CF3E89" w:rsidRPr="00FC6F0A">
        <w:rPr>
          <w:rFonts w:eastAsia="Times New Roman" w:cstheme="minorHAnsi"/>
          <w:b/>
          <w:bCs/>
        </w:rPr>
        <w:t>1</w:t>
      </w:r>
      <w:r w:rsidR="00456FD3" w:rsidRPr="00FC6F0A">
        <w:rPr>
          <w:rFonts w:eastAsia="Times New Roman" w:cstheme="minorHAnsi"/>
          <w:b/>
          <w:bCs/>
        </w:rPr>
        <w:t>.</w:t>
      </w:r>
      <w:r w:rsidR="00456FD3" w:rsidRPr="00FC6F0A">
        <w:rPr>
          <w:rFonts w:eastAsia="Times New Roman" w:cstheme="minorHAnsi"/>
          <w:b/>
          <w:bCs/>
        </w:rPr>
        <w:tab/>
        <w:t>DATE OF NEXT MEETING</w:t>
      </w:r>
    </w:p>
    <w:p w14:paraId="1F62D0FA" w14:textId="77777777" w:rsidR="00456FD3" w:rsidRPr="00FC6F0A" w:rsidRDefault="00456FD3" w:rsidP="00EA1EA8">
      <w:pPr>
        <w:rPr>
          <w:rFonts w:eastAsia="Times New Roman" w:cstheme="minorHAnsi"/>
        </w:rPr>
      </w:pPr>
    </w:p>
    <w:p w14:paraId="3A11207C" w14:textId="0CD66B79" w:rsidR="00456FD3" w:rsidRPr="00FC6F0A" w:rsidRDefault="00456FD3" w:rsidP="00EA1EA8">
      <w:pPr>
        <w:rPr>
          <w:rFonts w:eastAsia="Times New Roman" w:cstheme="minorHAnsi"/>
        </w:rPr>
      </w:pPr>
      <w:r w:rsidRPr="00FC6F0A">
        <w:rPr>
          <w:rFonts w:eastAsia="Times New Roman" w:cstheme="minorHAnsi"/>
        </w:rPr>
        <w:t>The</w:t>
      </w:r>
      <w:r w:rsidR="00223F0C" w:rsidRPr="00FC6F0A">
        <w:rPr>
          <w:rFonts w:eastAsia="Times New Roman" w:cstheme="minorHAnsi"/>
        </w:rPr>
        <w:t xml:space="preserve"> date of the</w:t>
      </w:r>
      <w:r w:rsidRPr="00FC6F0A">
        <w:rPr>
          <w:rFonts w:eastAsia="Times New Roman" w:cstheme="minorHAnsi"/>
        </w:rPr>
        <w:t xml:space="preserve"> next meeting would be advised in due course.</w:t>
      </w:r>
    </w:p>
    <w:p w14:paraId="31719E83" w14:textId="77777777" w:rsidR="00EE7645" w:rsidRPr="00FC6F0A" w:rsidRDefault="00EE7645" w:rsidP="00EA1EA8">
      <w:pPr>
        <w:rPr>
          <w:rFonts w:eastAsia="Times New Roman" w:cstheme="minorHAnsi"/>
        </w:rPr>
      </w:pPr>
    </w:p>
    <w:sectPr w:rsidR="00EE7645" w:rsidRPr="00FC6F0A" w:rsidSect="005A3B66">
      <w:footerReference w:type="default" r:id="rId10"/>
      <w:footerReference w:type="first" r:id="rId11"/>
      <w:pgSz w:w="11909" w:h="16834" w:code="9"/>
      <w:pgMar w:top="1440" w:right="1440" w:bottom="1440" w:left="1440" w:header="706" w:footer="720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3C235" w14:textId="77777777" w:rsidR="002B6B36" w:rsidRDefault="002B6B36">
      <w:r>
        <w:separator/>
      </w:r>
    </w:p>
  </w:endnote>
  <w:endnote w:type="continuationSeparator" w:id="0">
    <w:p w14:paraId="7EE62567" w14:textId="77777777" w:rsidR="002B6B36" w:rsidRDefault="002B6B36">
      <w:r>
        <w:continuationSeparator/>
      </w:r>
    </w:p>
  </w:endnote>
  <w:endnote w:type="continuationNotice" w:id="1">
    <w:p w14:paraId="5264979D" w14:textId="77777777" w:rsidR="002B6B36" w:rsidRDefault="002B6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pidary333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6239" w14:textId="77777777" w:rsidR="00965CA5" w:rsidRPr="00D57C1A" w:rsidRDefault="00965CA5">
    <w:pPr>
      <w:pStyle w:val="Footer"/>
      <w:jc w:val="right"/>
      <w:rPr>
        <w:sz w:val="18"/>
      </w:rPr>
    </w:pPr>
  </w:p>
  <w:p w14:paraId="13091088" w14:textId="77777777" w:rsidR="00965CA5" w:rsidRDefault="00965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BEA6C" w14:textId="77777777" w:rsidR="00965CA5" w:rsidRPr="00D57C1A" w:rsidRDefault="00965CA5">
    <w:pPr>
      <w:pStyle w:val="Footer"/>
      <w:jc w:val="right"/>
      <w:rPr>
        <w:sz w:val="18"/>
      </w:rPr>
    </w:pPr>
  </w:p>
  <w:p w14:paraId="1F6D2EE4" w14:textId="77777777" w:rsidR="00965CA5" w:rsidRDefault="00965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245F" w14:textId="77777777" w:rsidR="002B6B36" w:rsidRDefault="002B6B36">
      <w:r>
        <w:separator/>
      </w:r>
    </w:p>
  </w:footnote>
  <w:footnote w:type="continuationSeparator" w:id="0">
    <w:p w14:paraId="076B0AAE" w14:textId="77777777" w:rsidR="002B6B36" w:rsidRDefault="002B6B36">
      <w:r>
        <w:continuationSeparator/>
      </w:r>
    </w:p>
  </w:footnote>
  <w:footnote w:type="continuationNotice" w:id="1">
    <w:p w14:paraId="0A8F2849" w14:textId="77777777" w:rsidR="002B6B36" w:rsidRDefault="002B6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02DD"/>
    <w:multiLevelType w:val="hybridMultilevel"/>
    <w:tmpl w:val="4FD4041E"/>
    <w:lvl w:ilvl="0" w:tplc="6FE2A13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83664E"/>
    <w:multiLevelType w:val="hybridMultilevel"/>
    <w:tmpl w:val="0164D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869EE"/>
    <w:multiLevelType w:val="hybridMultilevel"/>
    <w:tmpl w:val="9F842330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31053B4A"/>
    <w:multiLevelType w:val="hybridMultilevel"/>
    <w:tmpl w:val="BA3E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215F74"/>
    <w:multiLevelType w:val="hybridMultilevel"/>
    <w:tmpl w:val="D78EEB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2747A99"/>
    <w:multiLevelType w:val="hybridMultilevel"/>
    <w:tmpl w:val="3BF6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DC8"/>
    <w:multiLevelType w:val="hybridMultilevel"/>
    <w:tmpl w:val="66CAD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18545E"/>
    <w:multiLevelType w:val="hybridMultilevel"/>
    <w:tmpl w:val="5ED0A5E0"/>
    <w:lvl w:ilvl="0" w:tplc="6FE2A13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10C04"/>
    <w:multiLevelType w:val="hybridMultilevel"/>
    <w:tmpl w:val="D20220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4E7FF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941800"/>
    <w:multiLevelType w:val="hybridMultilevel"/>
    <w:tmpl w:val="F06C05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1560FC"/>
    <w:multiLevelType w:val="hybridMultilevel"/>
    <w:tmpl w:val="582C0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A219E"/>
    <w:multiLevelType w:val="hybridMultilevel"/>
    <w:tmpl w:val="6D3E7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DF1312"/>
    <w:multiLevelType w:val="hybridMultilevel"/>
    <w:tmpl w:val="99D86198"/>
    <w:lvl w:ilvl="0" w:tplc="90D4A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48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A6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28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E8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2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69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2D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555359"/>
    <w:multiLevelType w:val="hybridMultilevel"/>
    <w:tmpl w:val="7C843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307786">
    <w:abstractNumId w:val="11"/>
  </w:num>
  <w:num w:numId="2" w16cid:durableId="454521055">
    <w:abstractNumId w:val="10"/>
  </w:num>
  <w:num w:numId="3" w16cid:durableId="31197912">
    <w:abstractNumId w:val="2"/>
  </w:num>
  <w:num w:numId="4" w16cid:durableId="305937064">
    <w:abstractNumId w:val="12"/>
  </w:num>
  <w:num w:numId="5" w16cid:durableId="239295674">
    <w:abstractNumId w:val="0"/>
  </w:num>
  <w:num w:numId="6" w16cid:durableId="1412048572">
    <w:abstractNumId w:val="7"/>
  </w:num>
  <w:num w:numId="7" w16cid:durableId="314995216">
    <w:abstractNumId w:val="1"/>
  </w:num>
  <w:num w:numId="8" w16cid:durableId="285351677">
    <w:abstractNumId w:val="13"/>
  </w:num>
  <w:num w:numId="9" w16cid:durableId="765034166">
    <w:abstractNumId w:val="8"/>
  </w:num>
  <w:num w:numId="10" w16cid:durableId="2091349973">
    <w:abstractNumId w:val="9"/>
  </w:num>
  <w:num w:numId="11" w16cid:durableId="1239828326">
    <w:abstractNumId w:val="3"/>
  </w:num>
  <w:num w:numId="12" w16cid:durableId="534778773">
    <w:abstractNumId w:val="4"/>
  </w:num>
  <w:num w:numId="13" w16cid:durableId="1155758539">
    <w:abstractNumId w:val="6"/>
  </w:num>
  <w:num w:numId="14" w16cid:durableId="75971344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E8"/>
    <w:rsid w:val="00004E34"/>
    <w:rsid w:val="0001032B"/>
    <w:rsid w:val="00011772"/>
    <w:rsid w:val="00011CA5"/>
    <w:rsid w:val="0001421A"/>
    <w:rsid w:val="0001506C"/>
    <w:rsid w:val="00025ADC"/>
    <w:rsid w:val="00025F56"/>
    <w:rsid w:val="00027EAF"/>
    <w:rsid w:val="00032823"/>
    <w:rsid w:val="00033989"/>
    <w:rsid w:val="0004043E"/>
    <w:rsid w:val="000406A6"/>
    <w:rsid w:val="00050EF9"/>
    <w:rsid w:val="00055C64"/>
    <w:rsid w:val="00075847"/>
    <w:rsid w:val="00080CBB"/>
    <w:rsid w:val="00083620"/>
    <w:rsid w:val="00095A4D"/>
    <w:rsid w:val="000A05F0"/>
    <w:rsid w:val="000A5AAD"/>
    <w:rsid w:val="000A6498"/>
    <w:rsid w:val="000A7C18"/>
    <w:rsid w:val="000B5CF2"/>
    <w:rsid w:val="000B61E3"/>
    <w:rsid w:val="000B6A37"/>
    <w:rsid w:val="000B7447"/>
    <w:rsid w:val="000C4FB8"/>
    <w:rsid w:val="000C5069"/>
    <w:rsid w:val="000C56D4"/>
    <w:rsid w:val="000E38E4"/>
    <w:rsid w:val="000E5748"/>
    <w:rsid w:val="000F361D"/>
    <w:rsid w:val="00101CE3"/>
    <w:rsid w:val="0010219E"/>
    <w:rsid w:val="0011744C"/>
    <w:rsid w:val="001178CC"/>
    <w:rsid w:val="00122791"/>
    <w:rsid w:val="00135C04"/>
    <w:rsid w:val="00146AFF"/>
    <w:rsid w:val="001525DB"/>
    <w:rsid w:val="00161E80"/>
    <w:rsid w:val="00162BCD"/>
    <w:rsid w:val="00162FC2"/>
    <w:rsid w:val="001663FC"/>
    <w:rsid w:val="00166ECC"/>
    <w:rsid w:val="001751AC"/>
    <w:rsid w:val="00176B98"/>
    <w:rsid w:val="00176F13"/>
    <w:rsid w:val="0018067F"/>
    <w:rsid w:val="00181812"/>
    <w:rsid w:val="0018280E"/>
    <w:rsid w:val="00182C06"/>
    <w:rsid w:val="00182E9A"/>
    <w:rsid w:val="0018513E"/>
    <w:rsid w:val="00185DE6"/>
    <w:rsid w:val="00193BDA"/>
    <w:rsid w:val="001B2C1D"/>
    <w:rsid w:val="001B48C6"/>
    <w:rsid w:val="001B78E2"/>
    <w:rsid w:val="001B7CB5"/>
    <w:rsid w:val="001C0269"/>
    <w:rsid w:val="001C3B9A"/>
    <w:rsid w:val="001C7506"/>
    <w:rsid w:val="001D2D9B"/>
    <w:rsid w:val="001D50CB"/>
    <w:rsid w:val="001D5411"/>
    <w:rsid w:val="001D5E1D"/>
    <w:rsid w:val="001D6795"/>
    <w:rsid w:val="001D6F00"/>
    <w:rsid w:val="001E1C37"/>
    <w:rsid w:val="001E6BBE"/>
    <w:rsid w:val="001F6ECA"/>
    <w:rsid w:val="00202BFB"/>
    <w:rsid w:val="00206CBE"/>
    <w:rsid w:val="00211850"/>
    <w:rsid w:val="00213014"/>
    <w:rsid w:val="002230E1"/>
    <w:rsid w:val="00223557"/>
    <w:rsid w:val="00223999"/>
    <w:rsid w:val="00223F0C"/>
    <w:rsid w:val="00231630"/>
    <w:rsid w:val="00233932"/>
    <w:rsid w:val="00234360"/>
    <w:rsid w:val="00236D60"/>
    <w:rsid w:val="00236E5F"/>
    <w:rsid w:val="00237E14"/>
    <w:rsid w:val="002412E7"/>
    <w:rsid w:val="00245A23"/>
    <w:rsid w:val="00245BF5"/>
    <w:rsid w:val="00245FAF"/>
    <w:rsid w:val="002469BC"/>
    <w:rsid w:val="00260B42"/>
    <w:rsid w:val="00260C16"/>
    <w:rsid w:val="00260EAB"/>
    <w:rsid w:val="002613BB"/>
    <w:rsid w:val="00261D8F"/>
    <w:rsid w:val="002654ED"/>
    <w:rsid w:val="00267D85"/>
    <w:rsid w:val="0027665A"/>
    <w:rsid w:val="00276B51"/>
    <w:rsid w:val="002840DE"/>
    <w:rsid w:val="00286169"/>
    <w:rsid w:val="00295F8F"/>
    <w:rsid w:val="002A26D0"/>
    <w:rsid w:val="002A36EF"/>
    <w:rsid w:val="002A3D0D"/>
    <w:rsid w:val="002A56AF"/>
    <w:rsid w:val="002B0E8B"/>
    <w:rsid w:val="002B4A19"/>
    <w:rsid w:val="002B5777"/>
    <w:rsid w:val="002B6B36"/>
    <w:rsid w:val="002C0927"/>
    <w:rsid w:val="002C3133"/>
    <w:rsid w:val="002C5E7D"/>
    <w:rsid w:val="002D1946"/>
    <w:rsid w:val="002D3945"/>
    <w:rsid w:val="002D4E41"/>
    <w:rsid w:val="002D4FCF"/>
    <w:rsid w:val="002D797D"/>
    <w:rsid w:val="002D7EA2"/>
    <w:rsid w:val="002E0739"/>
    <w:rsid w:val="002E08B7"/>
    <w:rsid w:val="002E600F"/>
    <w:rsid w:val="002E6500"/>
    <w:rsid w:val="002E69EF"/>
    <w:rsid w:val="002F4D01"/>
    <w:rsid w:val="002F5BD5"/>
    <w:rsid w:val="0032606E"/>
    <w:rsid w:val="00326637"/>
    <w:rsid w:val="00327703"/>
    <w:rsid w:val="00331535"/>
    <w:rsid w:val="00332495"/>
    <w:rsid w:val="00333B6D"/>
    <w:rsid w:val="003360E6"/>
    <w:rsid w:val="00337E2A"/>
    <w:rsid w:val="0034238B"/>
    <w:rsid w:val="003431C6"/>
    <w:rsid w:val="00343A2F"/>
    <w:rsid w:val="00344033"/>
    <w:rsid w:val="0034673D"/>
    <w:rsid w:val="00354C2F"/>
    <w:rsid w:val="00355400"/>
    <w:rsid w:val="003554BC"/>
    <w:rsid w:val="003574C1"/>
    <w:rsid w:val="00360F64"/>
    <w:rsid w:val="00361B46"/>
    <w:rsid w:val="00361C76"/>
    <w:rsid w:val="00361DD5"/>
    <w:rsid w:val="003760C5"/>
    <w:rsid w:val="00383836"/>
    <w:rsid w:val="003866AC"/>
    <w:rsid w:val="00391DF4"/>
    <w:rsid w:val="003932EB"/>
    <w:rsid w:val="003A0F7E"/>
    <w:rsid w:val="003A2E18"/>
    <w:rsid w:val="003A6C07"/>
    <w:rsid w:val="003B29D2"/>
    <w:rsid w:val="003C0160"/>
    <w:rsid w:val="003C5485"/>
    <w:rsid w:val="003C5A69"/>
    <w:rsid w:val="003D0591"/>
    <w:rsid w:val="003D1ACA"/>
    <w:rsid w:val="003D4126"/>
    <w:rsid w:val="003D58DA"/>
    <w:rsid w:val="003E04A9"/>
    <w:rsid w:val="003E05BF"/>
    <w:rsid w:val="003E128F"/>
    <w:rsid w:val="003E7AC3"/>
    <w:rsid w:val="003F4248"/>
    <w:rsid w:val="003F4CCD"/>
    <w:rsid w:val="003F5097"/>
    <w:rsid w:val="003F5A84"/>
    <w:rsid w:val="003F5EF3"/>
    <w:rsid w:val="004033E1"/>
    <w:rsid w:val="00404222"/>
    <w:rsid w:val="00407224"/>
    <w:rsid w:val="00407BD0"/>
    <w:rsid w:val="004121BF"/>
    <w:rsid w:val="004219DC"/>
    <w:rsid w:val="004238E3"/>
    <w:rsid w:val="00425117"/>
    <w:rsid w:val="00426C28"/>
    <w:rsid w:val="00431B54"/>
    <w:rsid w:val="00435B10"/>
    <w:rsid w:val="0043775F"/>
    <w:rsid w:val="004446BE"/>
    <w:rsid w:val="00444BB6"/>
    <w:rsid w:val="00447529"/>
    <w:rsid w:val="00451130"/>
    <w:rsid w:val="00451CA9"/>
    <w:rsid w:val="00455BC4"/>
    <w:rsid w:val="00456FD3"/>
    <w:rsid w:val="00460273"/>
    <w:rsid w:val="00461F44"/>
    <w:rsid w:val="0046249E"/>
    <w:rsid w:val="00464E18"/>
    <w:rsid w:val="00467711"/>
    <w:rsid w:val="00473CB2"/>
    <w:rsid w:val="00474BFC"/>
    <w:rsid w:val="00487519"/>
    <w:rsid w:val="00491092"/>
    <w:rsid w:val="004923A8"/>
    <w:rsid w:val="00493A81"/>
    <w:rsid w:val="00496406"/>
    <w:rsid w:val="004A00BA"/>
    <w:rsid w:val="004A15EA"/>
    <w:rsid w:val="004A1B84"/>
    <w:rsid w:val="004A5228"/>
    <w:rsid w:val="004B100D"/>
    <w:rsid w:val="004B2B67"/>
    <w:rsid w:val="004B2BA5"/>
    <w:rsid w:val="004C1E7E"/>
    <w:rsid w:val="004C3ABE"/>
    <w:rsid w:val="004C6846"/>
    <w:rsid w:val="004C7A33"/>
    <w:rsid w:val="004D0113"/>
    <w:rsid w:val="004D6822"/>
    <w:rsid w:val="004E0870"/>
    <w:rsid w:val="004E1EFD"/>
    <w:rsid w:val="004F03B2"/>
    <w:rsid w:val="004F0FA0"/>
    <w:rsid w:val="004F171F"/>
    <w:rsid w:val="004F1DC9"/>
    <w:rsid w:val="004F2B3B"/>
    <w:rsid w:val="004F5795"/>
    <w:rsid w:val="004F70AE"/>
    <w:rsid w:val="00501E61"/>
    <w:rsid w:val="0050377C"/>
    <w:rsid w:val="0050443F"/>
    <w:rsid w:val="00510FA3"/>
    <w:rsid w:val="005115B7"/>
    <w:rsid w:val="00512474"/>
    <w:rsid w:val="005139E2"/>
    <w:rsid w:val="00523F4A"/>
    <w:rsid w:val="005322A4"/>
    <w:rsid w:val="005363F2"/>
    <w:rsid w:val="0053742B"/>
    <w:rsid w:val="00543A66"/>
    <w:rsid w:val="005447E5"/>
    <w:rsid w:val="00552D62"/>
    <w:rsid w:val="00554348"/>
    <w:rsid w:val="00556DF5"/>
    <w:rsid w:val="00562432"/>
    <w:rsid w:val="0056450B"/>
    <w:rsid w:val="00564F3B"/>
    <w:rsid w:val="00565040"/>
    <w:rsid w:val="005661C8"/>
    <w:rsid w:val="00570D6A"/>
    <w:rsid w:val="005732E6"/>
    <w:rsid w:val="00574DEB"/>
    <w:rsid w:val="005757C8"/>
    <w:rsid w:val="00576506"/>
    <w:rsid w:val="0057765E"/>
    <w:rsid w:val="00577EA2"/>
    <w:rsid w:val="00581204"/>
    <w:rsid w:val="005814D4"/>
    <w:rsid w:val="00583CFD"/>
    <w:rsid w:val="00583EC6"/>
    <w:rsid w:val="00584D40"/>
    <w:rsid w:val="005853CE"/>
    <w:rsid w:val="00590347"/>
    <w:rsid w:val="005919D5"/>
    <w:rsid w:val="005A3B66"/>
    <w:rsid w:val="005A4B45"/>
    <w:rsid w:val="005B0306"/>
    <w:rsid w:val="005B0A60"/>
    <w:rsid w:val="005B4846"/>
    <w:rsid w:val="005B7A57"/>
    <w:rsid w:val="005C1599"/>
    <w:rsid w:val="005C4FAC"/>
    <w:rsid w:val="005C6383"/>
    <w:rsid w:val="005D2761"/>
    <w:rsid w:val="005D28C8"/>
    <w:rsid w:val="005D3EEC"/>
    <w:rsid w:val="005D7FB1"/>
    <w:rsid w:val="005E0A6A"/>
    <w:rsid w:val="005E26D2"/>
    <w:rsid w:val="005E3BD3"/>
    <w:rsid w:val="005F14EE"/>
    <w:rsid w:val="005F18C7"/>
    <w:rsid w:val="005F26B4"/>
    <w:rsid w:val="005F48F7"/>
    <w:rsid w:val="005F7EF3"/>
    <w:rsid w:val="006046DF"/>
    <w:rsid w:val="0060524C"/>
    <w:rsid w:val="0060598B"/>
    <w:rsid w:val="006123B9"/>
    <w:rsid w:val="00612C4A"/>
    <w:rsid w:val="00614DA0"/>
    <w:rsid w:val="00615AA9"/>
    <w:rsid w:val="00617156"/>
    <w:rsid w:val="00620E83"/>
    <w:rsid w:val="0062142F"/>
    <w:rsid w:val="00625676"/>
    <w:rsid w:val="00631849"/>
    <w:rsid w:val="006328E9"/>
    <w:rsid w:val="00633D0B"/>
    <w:rsid w:val="00636231"/>
    <w:rsid w:val="00641134"/>
    <w:rsid w:val="006430AC"/>
    <w:rsid w:val="00647FBC"/>
    <w:rsid w:val="006505AB"/>
    <w:rsid w:val="00652CF8"/>
    <w:rsid w:val="0065520A"/>
    <w:rsid w:val="006577A7"/>
    <w:rsid w:val="0066219A"/>
    <w:rsid w:val="00663EC8"/>
    <w:rsid w:val="00667A18"/>
    <w:rsid w:val="006707AE"/>
    <w:rsid w:val="006717FB"/>
    <w:rsid w:val="006753A2"/>
    <w:rsid w:val="006765C7"/>
    <w:rsid w:val="006803CB"/>
    <w:rsid w:val="006805DB"/>
    <w:rsid w:val="00681577"/>
    <w:rsid w:val="00682517"/>
    <w:rsid w:val="006829EF"/>
    <w:rsid w:val="00686D83"/>
    <w:rsid w:val="006877EB"/>
    <w:rsid w:val="006927A2"/>
    <w:rsid w:val="00692EA5"/>
    <w:rsid w:val="00695A20"/>
    <w:rsid w:val="00697D01"/>
    <w:rsid w:val="006A1995"/>
    <w:rsid w:val="006A3701"/>
    <w:rsid w:val="006A527F"/>
    <w:rsid w:val="006B1811"/>
    <w:rsid w:val="006B5B96"/>
    <w:rsid w:val="006C29CF"/>
    <w:rsid w:val="006C33BE"/>
    <w:rsid w:val="006C46A0"/>
    <w:rsid w:val="006C4DA0"/>
    <w:rsid w:val="006C6162"/>
    <w:rsid w:val="006D0695"/>
    <w:rsid w:val="006D0A9F"/>
    <w:rsid w:val="006D1733"/>
    <w:rsid w:val="006D322F"/>
    <w:rsid w:val="006D66B9"/>
    <w:rsid w:val="006E328B"/>
    <w:rsid w:val="006E790D"/>
    <w:rsid w:val="006F421C"/>
    <w:rsid w:val="00702004"/>
    <w:rsid w:val="007048C1"/>
    <w:rsid w:val="00705D88"/>
    <w:rsid w:val="00707C43"/>
    <w:rsid w:val="007145A4"/>
    <w:rsid w:val="0071775B"/>
    <w:rsid w:val="00720172"/>
    <w:rsid w:val="007303E4"/>
    <w:rsid w:val="00737C30"/>
    <w:rsid w:val="0074247C"/>
    <w:rsid w:val="00743F8D"/>
    <w:rsid w:val="00746BE8"/>
    <w:rsid w:val="00747AFC"/>
    <w:rsid w:val="00750932"/>
    <w:rsid w:val="00750B09"/>
    <w:rsid w:val="007543A0"/>
    <w:rsid w:val="00754492"/>
    <w:rsid w:val="0075453F"/>
    <w:rsid w:val="007558BE"/>
    <w:rsid w:val="00762F32"/>
    <w:rsid w:val="00763237"/>
    <w:rsid w:val="00764CD9"/>
    <w:rsid w:val="00770896"/>
    <w:rsid w:val="00771B28"/>
    <w:rsid w:val="00772AC3"/>
    <w:rsid w:val="00773BB5"/>
    <w:rsid w:val="00775448"/>
    <w:rsid w:val="00775A3E"/>
    <w:rsid w:val="007766D8"/>
    <w:rsid w:val="007816CC"/>
    <w:rsid w:val="00787B13"/>
    <w:rsid w:val="00787DAA"/>
    <w:rsid w:val="007938AC"/>
    <w:rsid w:val="0079561A"/>
    <w:rsid w:val="00796192"/>
    <w:rsid w:val="007B384C"/>
    <w:rsid w:val="007C160C"/>
    <w:rsid w:val="007C2C79"/>
    <w:rsid w:val="007C7525"/>
    <w:rsid w:val="007D498E"/>
    <w:rsid w:val="007E255A"/>
    <w:rsid w:val="007E3E5E"/>
    <w:rsid w:val="007E42B4"/>
    <w:rsid w:val="007F06E9"/>
    <w:rsid w:val="007F1BB3"/>
    <w:rsid w:val="007F2B5E"/>
    <w:rsid w:val="007F2BD0"/>
    <w:rsid w:val="007F3ECD"/>
    <w:rsid w:val="007F4248"/>
    <w:rsid w:val="007F4C61"/>
    <w:rsid w:val="008021ED"/>
    <w:rsid w:val="00802E51"/>
    <w:rsid w:val="00802FA2"/>
    <w:rsid w:val="00804537"/>
    <w:rsid w:val="008050CF"/>
    <w:rsid w:val="008131A8"/>
    <w:rsid w:val="0081438E"/>
    <w:rsid w:val="0081561B"/>
    <w:rsid w:val="00817B09"/>
    <w:rsid w:val="00820362"/>
    <w:rsid w:val="00821730"/>
    <w:rsid w:val="008217CB"/>
    <w:rsid w:val="008268F3"/>
    <w:rsid w:val="00831C99"/>
    <w:rsid w:val="00836871"/>
    <w:rsid w:val="00860C88"/>
    <w:rsid w:val="00863F0F"/>
    <w:rsid w:val="008647CF"/>
    <w:rsid w:val="00864D40"/>
    <w:rsid w:val="008679A6"/>
    <w:rsid w:val="00872AD7"/>
    <w:rsid w:val="00882C89"/>
    <w:rsid w:val="0089614D"/>
    <w:rsid w:val="008A0FE6"/>
    <w:rsid w:val="008A1B90"/>
    <w:rsid w:val="008A41E8"/>
    <w:rsid w:val="008A76C4"/>
    <w:rsid w:val="008B0957"/>
    <w:rsid w:val="008C3831"/>
    <w:rsid w:val="008C734A"/>
    <w:rsid w:val="008C76C0"/>
    <w:rsid w:val="008D3F70"/>
    <w:rsid w:val="008D538C"/>
    <w:rsid w:val="008D6B1C"/>
    <w:rsid w:val="008E266F"/>
    <w:rsid w:val="008E2A0F"/>
    <w:rsid w:val="008E5789"/>
    <w:rsid w:val="008F0076"/>
    <w:rsid w:val="008F255D"/>
    <w:rsid w:val="008F2B1F"/>
    <w:rsid w:val="008F429C"/>
    <w:rsid w:val="00901406"/>
    <w:rsid w:val="0090326F"/>
    <w:rsid w:val="00905536"/>
    <w:rsid w:val="009057A5"/>
    <w:rsid w:val="009127F5"/>
    <w:rsid w:val="009148E5"/>
    <w:rsid w:val="00917383"/>
    <w:rsid w:val="00920AF0"/>
    <w:rsid w:val="009223A1"/>
    <w:rsid w:val="009243EA"/>
    <w:rsid w:val="00930CAA"/>
    <w:rsid w:val="00931C4A"/>
    <w:rsid w:val="009349DC"/>
    <w:rsid w:val="00934A74"/>
    <w:rsid w:val="00943AD7"/>
    <w:rsid w:val="009451C7"/>
    <w:rsid w:val="00947A70"/>
    <w:rsid w:val="009510C6"/>
    <w:rsid w:val="009646EA"/>
    <w:rsid w:val="00965CA5"/>
    <w:rsid w:val="009738F8"/>
    <w:rsid w:val="00977E87"/>
    <w:rsid w:val="00983705"/>
    <w:rsid w:val="009877FF"/>
    <w:rsid w:val="00987F64"/>
    <w:rsid w:val="0099047A"/>
    <w:rsid w:val="00990C1E"/>
    <w:rsid w:val="009944C1"/>
    <w:rsid w:val="009A0981"/>
    <w:rsid w:val="009A1C04"/>
    <w:rsid w:val="009A2642"/>
    <w:rsid w:val="009A2865"/>
    <w:rsid w:val="009A3D51"/>
    <w:rsid w:val="009A4BED"/>
    <w:rsid w:val="009A5675"/>
    <w:rsid w:val="009A7866"/>
    <w:rsid w:val="009A7BD3"/>
    <w:rsid w:val="009B07AA"/>
    <w:rsid w:val="009B5A0D"/>
    <w:rsid w:val="009B7139"/>
    <w:rsid w:val="009C259E"/>
    <w:rsid w:val="009C47DD"/>
    <w:rsid w:val="009C4A9C"/>
    <w:rsid w:val="009D7E17"/>
    <w:rsid w:val="009E0F5D"/>
    <w:rsid w:val="009E259B"/>
    <w:rsid w:val="009E5E71"/>
    <w:rsid w:val="009E7AB3"/>
    <w:rsid w:val="009F421E"/>
    <w:rsid w:val="009F4DF8"/>
    <w:rsid w:val="00A01E02"/>
    <w:rsid w:val="00A02734"/>
    <w:rsid w:val="00A030DC"/>
    <w:rsid w:val="00A04476"/>
    <w:rsid w:val="00A054EF"/>
    <w:rsid w:val="00A05A3C"/>
    <w:rsid w:val="00A0622F"/>
    <w:rsid w:val="00A07BB4"/>
    <w:rsid w:val="00A21932"/>
    <w:rsid w:val="00A24FDE"/>
    <w:rsid w:val="00A32337"/>
    <w:rsid w:val="00A33DB9"/>
    <w:rsid w:val="00A34436"/>
    <w:rsid w:val="00A418AD"/>
    <w:rsid w:val="00A4236F"/>
    <w:rsid w:val="00A45066"/>
    <w:rsid w:val="00A45420"/>
    <w:rsid w:val="00A507D0"/>
    <w:rsid w:val="00A64E93"/>
    <w:rsid w:val="00A65D3F"/>
    <w:rsid w:val="00A706DD"/>
    <w:rsid w:val="00A70C2B"/>
    <w:rsid w:val="00A74814"/>
    <w:rsid w:val="00A7546B"/>
    <w:rsid w:val="00A809D3"/>
    <w:rsid w:val="00A83E5D"/>
    <w:rsid w:val="00A87C1C"/>
    <w:rsid w:val="00AA4FE1"/>
    <w:rsid w:val="00AA54C9"/>
    <w:rsid w:val="00AA5AE3"/>
    <w:rsid w:val="00AB19DD"/>
    <w:rsid w:val="00AB316B"/>
    <w:rsid w:val="00AB31D2"/>
    <w:rsid w:val="00AB3BF2"/>
    <w:rsid w:val="00AB3C39"/>
    <w:rsid w:val="00AC2B62"/>
    <w:rsid w:val="00AC33CD"/>
    <w:rsid w:val="00AD18BB"/>
    <w:rsid w:val="00AD1FB6"/>
    <w:rsid w:val="00AD7F82"/>
    <w:rsid w:val="00AE1226"/>
    <w:rsid w:val="00AE718C"/>
    <w:rsid w:val="00AF047C"/>
    <w:rsid w:val="00AF2ADF"/>
    <w:rsid w:val="00AF2D23"/>
    <w:rsid w:val="00AF7CD2"/>
    <w:rsid w:val="00B00D08"/>
    <w:rsid w:val="00B11BB5"/>
    <w:rsid w:val="00B138BD"/>
    <w:rsid w:val="00B139B9"/>
    <w:rsid w:val="00B21979"/>
    <w:rsid w:val="00B226AE"/>
    <w:rsid w:val="00B22741"/>
    <w:rsid w:val="00B259FC"/>
    <w:rsid w:val="00B2767A"/>
    <w:rsid w:val="00B27F37"/>
    <w:rsid w:val="00B32B29"/>
    <w:rsid w:val="00B3410D"/>
    <w:rsid w:val="00B342AD"/>
    <w:rsid w:val="00B371A3"/>
    <w:rsid w:val="00B42212"/>
    <w:rsid w:val="00B440A0"/>
    <w:rsid w:val="00B44571"/>
    <w:rsid w:val="00B450B2"/>
    <w:rsid w:val="00B50BC0"/>
    <w:rsid w:val="00B52B37"/>
    <w:rsid w:val="00B54064"/>
    <w:rsid w:val="00B54D97"/>
    <w:rsid w:val="00B556C8"/>
    <w:rsid w:val="00B57E9C"/>
    <w:rsid w:val="00B629BF"/>
    <w:rsid w:val="00B63611"/>
    <w:rsid w:val="00B637E8"/>
    <w:rsid w:val="00B67A2B"/>
    <w:rsid w:val="00B7589A"/>
    <w:rsid w:val="00B770E2"/>
    <w:rsid w:val="00B87A50"/>
    <w:rsid w:val="00B90119"/>
    <w:rsid w:val="00B9329A"/>
    <w:rsid w:val="00B9460B"/>
    <w:rsid w:val="00B94705"/>
    <w:rsid w:val="00B947AA"/>
    <w:rsid w:val="00B95B1A"/>
    <w:rsid w:val="00B96CD7"/>
    <w:rsid w:val="00BA0D29"/>
    <w:rsid w:val="00BA403E"/>
    <w:rsid w:val="00BA4CE9"/>
    <w:rsid w:val="00BB0E13"/>
    <w:rsid w:val="00BB1EFB"/>
    <w:rsid w:val="00BC108D"/>
    <w:rsid w:val="00BD08F1"/>
    <w:rsid w:val="00BD362D"/>
    <w:rsid w:val="00BE6767"/>
    <w:rsid w:val="00BE6853"/>
    <w:rsid w:val="00BE7815"/>
    <w:rsid w:val="00BF0B2D"/>
    <w:rsid w:val="00BF3D55"/>
    <w:rsid w:val="00BF42F7"/>
    <w:rsid w:val="00C0334F"/>
    <w:rsid w:val="00C059BB"/>
    <w:rsid w:val="00C1078D"/>
    <w:rsid w:val="00C13585"/>
    <w:rsid w:val="00C21448"/>
    <w:rsid w:val="00C3120C"/>
    <w:rsid w:val="00C32080"/>
    <w:rsid w:val="00C32F0D"/>
    <w:rsid w:val="00C33313"/>
    <w:rsid w:val="00C3575F"/>
    <w:rsid w:val="00C42647"/>
    <w:rsid w:val="00C47F56"/>
    <w:rsid w:val="00C518A5"/>
    <w:rsid w:val="00C53248"/>
    <w:rsid w:val="00C64ACF"/>
    <w:rsid w:val="00C6610D"/>
    <w:rsid w:val="00C66429"/>
    <w:rsid w:val="00C675E7"/>
    <w:rsid w:val="00C74D82"/>
    <w:rsid w:val="00C77B7C"/>
    <w:rsid w:val="00C77F3F"/>
    <w:rsid w:val="00C85868"/>
    <w:rsid w:val="00C9263D"/>
    <w:rsid w:val="00C95367"/>
    <w:rsid w:val="00C966FB"/>
    <w:rsid w:val="00C96F14"/>
    <w:rsid w:val="00CA0B95"/>
    <w:rsid w:val="00CA0BE8"/>
    <w:rsid w:val="00CB0A54"/>
    <w:rsid w:val="00CB0F03"/>
    <w:rsid w:val="00CB1BFB"/>
    <w:rsid w:val="00CB4EDB"/>
    <w:rsid w:val="00CB7F1A"/>
    <w:rsid w:val="00CC030B"/>
    <w:rsid w:val="00CC1829"/>
    <w:rsid w:val="00CC244E"/>
    <w:rsid w:val="00CC29E6"/>
    <w:rsid w:val="00CC2A6F"/>
    <w:rsid w:val="00CC4422"/>
    <w:rsid w:val="00CC62A8"/>
    <w:rsid w:val="00CD14CC"/>
    <w:rsid w:val="00CE2C53"/>
    <w:rsid w:val="00CF3E89"/>
    <w:rsid w:val="00D0022B"/>
    <w:rsid w:val="00D02905"/>
    <w:rsid w:val="00D02A28"/>
    <w:rsid w:val="00D02A58"/>
    <w:rsid w:val="00D04403"/>
    <w:rsid w:val="00D052AE"/>
    <w:rsid w:val="00D07B9B"/>
    <w:rsid w:val="00D12ED6"/>
    <w:rsid w:val="00D132D0"/>
    <w:rsid w:val="00D1404F"/>
    <w:rsid w:val="00D20862"/>
    <w:rsid w:val="00D20DB0"/>
    <w:rsid w:val="00D21C95"/>
    <w:rsid w:val="00D24846"/>
    <w:rsid w:val="00D27C53"/>
    <w:rsid w:val="00D31E9F"/>
    <w:rsid w:val="00D33116"/>
    <w:rsid w:val="00D361FC"/>
    <w:rsid w:val="00D42D91"/>
    <w:rsid w:val="00D4485E"/>
    <w:rsid w:val="00D53505"/>
    <w:rsid w:val="00D54EAE"/>
    <w:rsid w:val="00D55B7E"/>
    <w:rsid w:val="00D56764"/>
    <w:rsid w:val="00D567D2"/>
    <w:rsid w:val="00D63C09"/>
    <w:rsid w:val="00D643C3"/>
    <w:rsid w:val="00D6518E"/>
    <w:rsid w:val="00D654B0"/>
    <w:rsid w:val="00D756BD"/>
    <w:rsid w:val="00D77F22"/>
    <w:rsid w:val="00D868D5"/>
    <w:rsid w:val="00D86DBB"/>
    <w:rsid w:val="00D87B4B"/>
    <w:rsid w:val="00D87C58"/>
    <w:rsid w:val="00D906A7"/>
    <w:rsid w:val="00D90A44"/>
    <w:rsid w:val="00D919C5"/>
    <w:rsid w:val="00D92B83"/>
    <w:rsid w:val="00D933CE"/>
    <w:rsid w:val="00D9658A"/>
    <w:rsid w:val="00DA0526"/>
    <w:rsid w:val="00DA17AA"/>
    <w:rsid w:val="00DA2509"/>
    <w:rsid w:val="00DA3BE9"/>
    <w:rsid w:val="00DB38A9"/>
    <w:rsid w:val="00DB3E4A"/>
    <w:rsid w:val="00DB4217"/>
    <w:rsid w:val="00DB450D"/>
    <w:rsid w:val="00DB5F91"/>
    <w:rsid w:val="00DC0C92"/>
    <w:rsid w:val="00DC3418"/>
    <w:rsid w:val="00DD1405"/>
    <w:rsid w:val="00DD39F4"/>
    <w:rsid w:val="00DD6B92"/>
    <w:rsid w:val="00DE2B76"/>
    <w:rsid w:val="00DF27FF"/>
    <w:rsid w:val="00DF3C7F"/>
    <w:rsid w:val="00DF4879"/>
    <w:rsid w:val="00E015E4"/>
    <w:rsid w:val="00E156EB"/>
    <w:rsid w:val="00E17130"/>
    <w:rsid w:val="00E207DA"/>
    <w:rsid w:val="00E21ACD"/>
    <w:rsid w:val="00E25035"/>
    <w:rsid w:val="00E269A4"/>
    <w:rsid w:val="00E26E4A"/>
    <w:rsid w:val="00E33F63"/>
    <w:rsid w:val="00E3720D"/>
    <w:rsid w:val="00E40EF7"/>
    <w:rsid w:val="00E44196"/>
    <w:rsid w:val="00E44427"/>
    <w:rsid w:val="00E44D37"/>
    <w:rsid w:val="00E467C0"/>
    <w:rsid w:val="00E5196A"/>
    <w:rsid w:val="00E53078"/>
    <w:rsid w:val="00E53479"/>
    <w:rsid w:val="00E539D9"/>
    <w:rsid w:val="00E53C77"/>
    <w:rsid w:val="00E63FB9"/>
    <w:rsid w:val="00E6407C"/>
    <w:rsid w:val="00E6716E"/>
    <w:rsid w:val="00E6739D"/>
    <w:rsid w:val="00E735B5"/>
    <w:rsid w:val="00E75D56"/>
    <w:rsid w:val="00E83BCE"/>
    <w:rsid w:val="00E83DCE"/>
    <w:rsid w:val="00E8421F"/>
    <w:rsid w:val="00E8437B"/>
    <w:rsid w:val="00E86E81"/>
    <w:rsid w:val="00E902E2"/>
    <w:rsid w:val="00E959CD"/>
    <w:rsid w:val="00EA1EA8"/>
    <w:rsid w:val="00EA23E1"/>
    <w:rsid w:val="00EA33DA"/>
    <w:rsid w:val="00EA3897"/>
    <w:rsid w:val="00EA469E"/>
    <w:rsid w:val="00EA46C4"/>
    <w:rsid w:val="00EA4C85"/>
    <w:rsid w:val="00EA4D77"/>
    <w:rsid w:val="00EB3A4F"/>
    <w:rsid w:val="00EB4C97"/>
    <w:rsid w:val="00EB5F62"/>
    <w:rsid w:val="00EC0245"/>
    <w:rsid w:val="00ED2324"/>
    <w:rsid w:val="00ED53AB"/>
    <w:rsid w:val="00EE3821"/>
    <w:rsid w:val="00EE5521"/>
    <w:rsid w:val="00EE57BF"/>
    <w:rsid w:val="00EE6699"/>
    <w:rsid w:val="00EE7645"/>
    <w:rsid w:val="00F016E8"/>
    <w:rsid w:val="00F05D80"/>
    <w:rsid w:val="00F12BEF"/>
    <w:rsid w:val="00F13E1A"/>
    <w:rsid w:val="00F21665"/>
    <w:rsid w:val="00F2337E"/>
    <w:rsid w:val="00F24C0B"/>
    <w:rsid w:val="00F26445"/>
    <w:rsid w:val="00F30C3C"/>
    <w:rsid w:val="00F3390C"/>
    <w:rsid w:val="00F33FA9"/>
    <w:rsid w:val="00F34738"/>
    <w:rsid w:val="00F36F58"/>
    <w:rsid w:val="00F37127"/>
    <w:rsid w:val="00F4126E"/>
    <w:rsid w:val="00F422E0"/>
    <w:rsid w:val="00F47E25"/>
    <w:rsid w:val="00F5423F"/>
    <w:rsid w:val="00F56795"/>
    <w:rsid w:val="00F6188D"/>
    <w:rsid w:val="00F63B7F"/>
    <w:rsid w:val="00F65CE1"/>
    <w:rsid w:val="00F6614A"/>
    <w:rsid w:val="00F721EB"/>
    <w:rsid w:val="00F729F1"/>
    <w:rsid w:val="00F75BFD"/>
    <w:rsid w:val="00F760E6"/>
    <w:rsid w:val="00F77F17"/>
    <w:rsid w:val="00F83871"/>
    <w:rsid w:val="00F85E36"/>
    <w:rsid w:val="00F93025"/>
    <w:rsid w:val="00F93748"/>
    <w:rsid w:val="00F93771"/>
    <w:rsid w:val="00F96814"/>
    <w:rsid w:val="00F978C0"/>
    <w:rsid w:val="00FA27DD"/>
    <w:rsid w:val="00FA2F8D"/>
    <w:rsid w:val="00FA4DDF"/>
    <w:rsid w:val="00FB675F"/>
    <w:rsid w:val="00FC131C"/>
    <w:rsid w:val="00FC6F0A"/>
    <w:rsid w:val="00FD0469"/>
    <w:rsid w:val="00FD1511"/>
    <w:rsid w:val="00FD2C54"/>
    <w:rsid w:val="00FD681C"/>
    <w:rsid w:val="00FD7835"/>
    <w:rsid w:val="00FD7CEE"/>
    <w:rsid w:val="00FE21C2"/>
    <w:rsid w:val="00FE260A"/>
    <w:rsid w:val="00FE67F1"/>
    <w:rsid w:val="00FF08DB"/>
    <w:rsid w:val="00FF378B"/>
    <w:rsid w:val="00FF4ABF"/>
    <w:rsid w:val="00FF73DA"/>
    <w:rsid w:val="00FF7A31"/>
    <w:rsid w:val="036A5067"/>
    <w:rsid w:val="0700DACB"/>
    <w:rsid w:val="0719989A"/>
    <w:rsid w:val="09F3B667"/>
    <w:rsid w:val="0B1B098C"/>
    <w:rsid w:val="0CCDEDC5"/>
    <w:rsid w:val="0F6D77D3"/>
    <w:rsid w:val="0FB57933"/>
    <w:rsid w:val="1223AD70"/>
    <w:rsid w:val="169BB85A"/>
    <w:rsid w:val="16FEDC24"/>
    <w:rsid w:val="19775F07"/>
    <w:rsid w:val="1C7E1C9C"/>
    <w:rsid w:val="21E98CC3"/>
    <w:rsid w:val="28FC4929"/>
    <w:rsid w:val="2E3AB2DA"/>
    <w:rsid w:val="30FE90FF"/>
    <w:rsid w:val="348F43E1"/>
    <w:rsid w:val="3F90F5B3"/>
    <w:rsid w:val="43CFC5AB"/>
    <w:rsid w:val="44A663CA"/>
    <w:rsid w:val="482691E8"/>
    <w:rsid w:val="4E7C3BCC"/>
    <w:rsid w:val="4E95D36C"/>
    <w:rsid w:val="50C892A1"/>
    <w:rsid w:val="550514F0"/>
    <w:rsid w:val="56A0E551"/>
    <w:rsid w:val="5B2301CD"/>
    <w:rsid w:val="5C2ECEA4"/>
    <w:rsid w:val="5EA0252D"/>
    <w:rsid w:val="5EB3E4BC"/>
    <w:rsid w:val="5FC7C2E4"/>
    <w:rsid w:val="604FB51D"/>
    <w:rsid w:val="61EB857E"/>
    <w:rsid w:val="63D5398D"/>
    <w:rsid w:val="65232640"/>
    <w:rsid w:val="662E5948"/>
    <w:rsid w:val="66BEF6A1"/>
    <w:rsid w:val="682D3E2F"/>
    <w:rsid w:val="685AC702"/>
    <w:rsid w:val="6C09B4CE"/>
    <w:rsid w:val="6D2E3825"/>
    <w:rsid w:val="6EBFEA6B"/>
    <w:rsid w:val="71762008"/>
    <w:rsid w:val="742F86E3"/>
    <w:rsid w:val="7478143F"/>
    <w:rsid w:val="75CB5744"/>
    <w:rsid w:val="779B4561"/>
    <w:rsid w:val="78574F40"/>
    <w:rsid w:val="79DC967D"/>
    <w:rsid w:val="7D14373F"/>
    <w:rsid w:val="7E55C4D8"/>
    <w:rsid w:val="7F0AF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58B2"/>
  <w15:chartTrackingRefBased/>
  <w15:docId w15:val="{9ED9861A-168E-42BA-A931-CE91814B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6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0326F"/>
    <w:pPr>
      <w:jc w:val="both"/>
    </w:pPr>
    <w:rPr>
      <w:rFonts w:ascii="Lapidary333 BT" w:eastAsia="Times New Roman" w:hAnsi="Lapidary333 BT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0326F"/>
    <w:rPr>
      <w:rFonts w:ascii="Lapidary333 BT" w:eastAsia="Times New Roman" w:hAnsi="Lapidary333 BT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3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26F"/>
    <w:rPr>
      <w:kern w:val="0"/>
      <w14:ligatures w14:val="none"/>
    </w:rPr>
  </w:style>
  <w:style w:type="paragraph" w:customStyle="1" w:styleId="paragraph">
    <w:name w:val="paragraph"/>
    <w:basedOn w:val="Normal"/>
    <w:rsid w:val="009032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326F"/>
  </w:style>
  <w:style w:type="character" w:customStyle="1" w:styleId="eop">
    <w:name w:val="eop"/>
    <w:basedOn w:val="DefaultParagraphFont"/>
    <w:rsid w:val="0090326F"/>
  </w:style>
  <w:style w:type="character" w:customStyle="1" w:styleId="scxw53517592">
    <w:name w:val="scxw53517592"/>
    <w:basedOn w:val="DefaultParagraphFont"/>
    <w:rsid w:val="0090326F"/>
  </w:style>
  <w:style w:type="character" w:customStyle="1" w:styleId="advancedproofingissue">
    <w:name w:val="advancedproofingissue"/>
    <w:basedOn w:val="DefaultParagraphFont"/>
    <w:rsid w:val="0090326F"/>
  </w:style>
  <w:style w:type="character" w:customStyle="1" w:styleId="contextualspellingandgrammarerror">
    <w:name w:val="contextualspellingandgrammarerror"/>
    <w:basedOn w:val="DefaultParagraphFont"/>
    <w:rsid w:val="0090326F"/>
  </w:style>
  <w:style w:type="paragraph" w:styleId="Header">
    <w:name w:val="header"/>
    <w:basedOn w:val="Normal"/>
    <w:link w:val="HeaderChar"/>
    <w:uiPriority w:val="99"/>
    <w:semiHidden/>
    <w:unhideWhenUsed/>
    <w:rsid w:val="00F36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F58"/>
    <w:rPr>
      <w:kern w:val="0"/>
      <w14:ligatures w14:val="none"/>
    </w:rPr>
  </w:style>
  <w:style w:type="character" w:customStyle="1" w:styleId="spellingerror">
    <w:name w:val="spellingerror"/>
    <w:basedOn w:val="DefaultParagraphFont"/>
    <w:rsid w:val="002A36EF"/>
  </w:style>
  <w:style w:type="character" w:customStyle="1" w:styleId="tabchar">
    <w:name w:val="tabchar"/>
    <w:basedOn w:val="DefaultParagraphFont"/>
    <w:rsid w:val="00FD681C"/>
  </w:style>
  <w:style w:type="paragraph" w:customStyle="1" w:styleId="xmsonormal">
    <w:name w:val="x_msonormal"/>
    <w:basedOn w:val="Normal"/>
    <w:rsid w:val="007C16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236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E5F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6E5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6518E"/>
    <w:pPr>
      <w:ind w:left="720"/>
      <w:contextualSpacing/>
    </w:pPr>
  </w:style>
  <w:style w:type="paragraph" w:styleId="Revision">
    <w:name w:val="Revision"/>
    <w:hidden/>
    <w:uiPriority w:val="99"/>
    <w:semiHidden/>
    <w:rsid w:val="009B7139"/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13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64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32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132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81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94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75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41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810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558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75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47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05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57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914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73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26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0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04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04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43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06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685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52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71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69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12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90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97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46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65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07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22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8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75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29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4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3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12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764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32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840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44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2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99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60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45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05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83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121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96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74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90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799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032c1-e223-4c38-ab65-db5049232575" xsi:nil="true"/>
    <lcf76f155ced4ddcb4097134ff3c332f xmlns="95be8d5b-0552-4f73-8b57-aff910dbd5d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SM Document" ma:contentTypeID="0x010100781FF2BE60EEEB418E2664451213F77A0017C73254148AF94BB1BD1D72EAA8F75B" ma:contentTypeVersion="21" ma:contentTypeDescription="" ma:contentTypeScope="" ma:versionID="c623b2c12706656b2d89b2a4c6238dbc">
  <xsd:schema xmlns:xsd="http://www.w3.org/2001/XMLSchema" xmlns:xs="http://www.w3.org/2001/XMLSchema" xmlns:p="http://schemas.microsoft.com/office/2006/metadata/properties" xmlns:ns1="http://schemas.microsoft.com/sharepoint/v3" xmlns:ns2="95be8d5b-0552-4f73-8b57-aff910dbd5d6" xmlns:ns3="c9f032c1-e223-4c38-ab65-db5049232575" targetNamespace="http://schemas.microsoft.com/office/2006/metadata/properties" ma:root="true" ma:fieldsID="83c3f333a2d86712207bf51d1a11e0de" ns1:_="" ns2:_="" ns3:_="">
    <xsd:import namespace="http://schemas.microsoft.com/sharepoint/v3"/>
    <xsd:import namespace="95be8d5b-0552-4f73-8b57-aff910dbd5d6"/>
    <xsd:import namespace="c9f032c1-e223-4c38-ab65-db504923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e8d5b-0552-4f73-8b57-aff910db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a329ae-91d1-4441-a932-6e1961d45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32c1-e223-4c38-ab65-db504923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4672424-3821-4155-88a6-8f66be3ddc3f}" ma:internalName="TaxCatchAll" ma:showField="CatchAllData" ma:web="c9f032c1-e223-4c38-ab65-db504923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0D294-E916-4020-B347-2CF39E86B28E}">
  <ds:schemaRefs>
    <ds:schemaRef ds:uri="http://schemas.microsoft.com/office/2006/metadata/properties"/>
    <ds:schemaRef ds:uri="http://schemas.microsoft.com/office/infopath/2007/PartnerControls"/>
    <ds:schemaRef ds:uri="c9f032c1-e223-4c38-ab65-db5049232575"/>
    <ds:schemaRef ds:uri="95be8d5b-0552-4f73-8b57-aff910dbd5d6"/>
  </ds:schemaRefs>
</ds:datastoreItem>
</file>

<file path=customXml/itemProps2.xml><?xml version="1.0" encoding="utf-8"?>
<ds:datastoreItem xmlns:ds="http://schemas.openxmlformats.org/officeDocument/2006/customXml" ds:itemID="{755E3994-BB2D-40A0-889F-44AAD909C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5422B-48CA-4C76-B434-F755AAC10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Rose</dc:creator>
  <cp:keywords/>
  <dc:description/>
  <cp:lastModifiedBy>Joanna Rose</cp:lastModifiedBy>
  <cp:revision>7</cp:revision>
  <cp:lastPrinted>2024-09-24T09:42:00Z</cp:lastPrinted>
  <dcterms:created xsi:type="dcterms:W3CDTF">2024-09-26T11:10:00Z</dcterms:created>
  <dcterms:modified xsi:type="dcterms:W3CDTF">2024-10-04T07:54:00Z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0x010100781FF2BE60EEEB418E2664451213F77A0017C73254148AF94BB1BD1D72EAA8F75B</vt:lpwstr>
  </property>
  <property fmtid="{D5CDD505-2E9C-101B-9397-08002B2CF9AE}" pid="3" name="MediaServiceImageTags">
    <vt:lpwstr/>
  </property>
</Properties>
</file>